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1DB618" w14:textId="77777777" w:rsidR="00132718" w:rsidRPr="00B847E5" w:rsidRDefault="00000000" w:rsidP="00B847E5">
      <w:pPr>
        <w:pStyle w:val="BodyText"/>
        <w:numPr>
          <w:ilvl w:val="5"/>
          <w:numId w:val="4"/>
        </w:numPr>
        <w:rPr>
          <w:rFonts w:asciiTheme="minorHAnsi" w:hAnsiTheme="minorHAnsi" w:cstheme="minorHAnsi"/>
        </w:rPr>
      </w:pPr>
      <w:r w:rsidRPr="00B847E5">
        <w:rPr>
          <w:rFonts w:asciiTheme="minorHAnsi" w:hAnsiTheme="minorHAnsi" w:cstheme="minorHAnsi"/>
          <w:noProof/>
        </w:rPr>
        <w:drawing>
          <wp:inline distT="0" distB="0" distL="0" distR="0" wp14:anchorId="27D63AF1" wp14:editId="609FE51F">
            <wp:extent cx="1832627" cy="576072"/>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832627" cy="576072"/>
                    </a:xfrm>
                    <a:prstGeom prst="rect">
                      <a:avLst/>
                    </a:prstGeom>
                  </pic:spPr>
                </pic:pic>
              </a:graphicData>
            </a:graphic>
          </wp:inline>
        </w:drawing>
      </w:r>
    </w:p>
    <w:p w14:paraId="23DF75BC" w14:textId="77777777" w:rsidR="00132718" w:rsidRPr="00B847E5" w:rsidRDefault="00132718">
      <w:pPr>
        <w:pStyle w:val="BodyText"/>
        <w:spacing w:before="4"/>
        <w:ind w:left="0" w:firstLine="0"/>
        <w:rPr>
          <w:rFonts w:asciiTheme="minorHAnsi" w:hAnsiTheme="minorHAnsi" w:cstheme="minorHAnsi"/>
        </w:rPr>
      </w:pPr>
    </w:p>
    <w:p w14:paraId="4EB47DEB" w14:textId="77777777" w:rsidR="00132718" w:rsidRPr="00B847E5" w:rsidRDefault="00000000" w:rsidP="00B847E5">
      <w:pPr>
        <w:tabs>
          <w:tab w:val="left" w:pos="2336"/>
        </w:tabs>
        <w:spacing w:before="92" w:line="276" w:lineRule="auto"/>
        <w:ind w:left="360" w:right="3832"/>
        <w:rPr>
          <w:rFonts w:asciiTheme="minorHAnsi" w:hAnsiTheme="minorHAnsi" w:cstheme="minorHAnsi"/>
          <w:sz w:val="24"/>
          <w:szCs w:val="24"/>
        </w:rPr>
      </w:pPr>
      <w:r w:rsidRPr="00B847E5">
        <w:rPr>
          <w:rFonts w:asciiTheme="minorHAnsi" w:hAnsiTheme="minorHAnsi" w:cstheme="minorHAnsi"/>
          <w:b/>
          <w:spacing w:val="14"/>
          <w:sz w:val="24"/>
          <w:szCs w:val="24"/>
        </w:rPr>
        <w:t>Job</w:t>
      </w:r>
      <w:r w:rsidRPr="00B847E5">
        <w:rPr>
          <w:rFonts w:asciiTheme="minorHAnsi" w:hAnsiTheme="minorHAnsi" w:cstheme="minorHAnsi"/>
          <w:b/>
          <w:spacing w:val="40"/>
          <w:sz w:val="24"/>
          <w:szCs w:val="24"/>
        </w:rPr>
        <w:t xml:space="preserve"> </w:t>
      </w:r>
      <w:r w:rsidRPr="00B847E5">
        <w:rPr>
          <w:rFonts w:asciiTheme="minorHAnsi" w:hAnsiTheme="minorHAnsi" w:cstheme="minorHAnsi"/>
          <w:b/>
          <w:spacing w:val="17"/>
          <w:sz w:val="24"/>
          <w:szCs w:val="24"/>
        </w:rPr>
        <w:t>Title:</w:t>
      </w:r>
      <w:r w:rsidRPr="00B847E5">
        <w:rPr>
          <w:rFonts w:asciiTheme="minorHAnsi" w:hAnsiTheme="minorHAnsi" w:cstheme="minorHAnsi"/>
          <w:b/>
          <w:spacing w:val="17"/>
          <w:sz w:val="24"/>
          <w:szCs w:val="24"/>
        </w:rPr>
        <w:tab/>
      </w:r>
      <w:r w:rsidRPr="00B847E5">
        <w:rPr>
          <w:rFonts w:asciiTheme="minorHAnsi" w:hAnsiTheme="minorHAnsi" w:cstheme="minorHAnsi"/>
          <w:color w:val="171717"/>
          <w:spacing w:val="17"/>
          <w:sz w:val="24"/>
          <w:szCs w:val="24"/>
        </w:rPr>
        <w:t xml:space="preserve">Patient </w:t>
      </w:r>
      <w:r w:rsidRPr="00B847E5">
        <w:rPr>
          <w:rFonts w:asciiTheme="minorHAnsi" w:hAnsiTheme="minorHAnsi" w:cstheme="minorHAnsi"/>
          <w:color w:val="171717"/>
          <w:spacing w:val="15"/>
          <w:sz w:val="24"/>
          <w:szCs w:val="24"/>
        </w:rPr>
        <w:t xml:space="preserve">Care </w:t>
      </w:r>
      <w:r w:rsidRPr="00B847E5">
        <w:rPr>
          <w:rFonts w:asciiTheme="minorHAnsi" w:hAnsiTheme="minorHAnsi" w:cstheme="minorHAnsi"/>
          <w:color w:val="171717"/>
          <w:spacing w:val="18"/>
          <w:sz w:val="24"/>
          <w:szCs w:val="24"/>
        </w:rPr>
        <w:t xml:space="preserve">Specialist </w:t>
      </w:r>
      <w:r w:rsidRPr="00B847E5">
        <w:rPr>
          <w:rFonts w:asciiTheme="minorHAnsi" w:hAnsiTheme="minorHAnsi" w:cstheme="minorHAnsi"/>
          <w:b/>
          <w:sz w:val="24"/>
          <w:szCs w:val="24"/>
        </w:rPr>
        <w:t>Reports To:</w:t>
      </w:r>
      <w:r w:rsidRPr="00B847E5">
        <w:rPr>
          <w:rFonts w:asciiTheme="minorHAnsi" w:hAnsiTheme="minorHAnsi" w:cstheme="minorHAnsi"/>
          <w:b/>
          <w:sz w:val="24"/>
          <w:szCs w:val="24"/>
        </w:rPr>
        <w:tab/>
      </w:r>
      <w:r w:rsidRPr="00B847E5">
        <w:rPr>
          <w:rFonts w:asciiTheme="minorHAnsi" w:hAnsiTheme="minorHAnsi" w:cstheme="minorHAnsi"/>
          <w:sz w:val="24"/>
          <w:szCs w:val="24"/>
        </w:rPr>
        <w:t xml:space="preserve">Vice President Clinical Operations </w:t>
      </w:r>
      <w:r w:rsidRPr="00B847E5">
        <w:rPr>
          <w:rFonts w:asciiTheme="minorHAnsi" w:hAnsiTheme="minorHAnsi" w:cstheme="minorHAnsi"/>
          <w:b/>
          <w:sz w:val="24"/>
          <w:szCs w:val="24"/>
        </w:rPr>
        <w:t>FLSA Status:</w:t>
      </w:r>
      <w:r w:rsidRPr="00B847E5">
        <w:rPr>
          <w:rFonts w:asciiTheme="minorHAnsi" w:hAnsiTheme="minorHAnsi" w:cstheme="minorHAnsi"/>
          <w:b/>
          <w:sz w:val="24"/>
          <w:szCs w:val="24"/>
        </w:rPr>
        <w:tab/>
      </w:r>
      <w:r w:rsidRPr="00B847E5">
        <w:rPr>
          <w:rFonts w:asciiTheme="minorHAnsi" w:hAnsiTheme="minorHAnsi" w:cstheme="minorHAnsi"/>
          <w:sz w:val="24"/>
          <w:szCs w:val="24"/>
        </w:rPr>
        <w:t>Non-Exempt</w:t>
      </w:r>
    </w:p>
    <w:p w14:paraId="7D4F8B4A" w14:textId="32168860" w:rsidR="00132718" w:rsidRPr="00B847E5" w:rsidRDefault="00000000" w:rsidP="00B847E5">
      <w:pPr>
        <w:tabs>
          <w:tab w:val="left" w:pos="2336"/>
        </w:tabs>
        <w:spacing w:line="276" w:lineRule="auto"/>
        <w:ind w:left="360"/>
        <w:jc w:val="both"/>
        <w:rPr>
          <w:rFonts w:asciiTheme="minorHAnsi" w:hAnsiTheme="minorHAnsi" w:cstheme="minorHAnsi"/>
          <w:sz w:val="24"/>
          <w:szCs w:val="24"/>
        </w:rPr>
      </w:pPr>
      <w:r w:rsidRPr="00B847E5">
        <w:rPr>
          <w:rFonts w:asciiTheme="minorHAnsi" w:hAnsiTheme="minorHAnsi" w:cstheme="minorHAnsi"/>
          <w:b/>
          <w:sz w:val="24"/>
          <w:szCs w:val="24"/>
        </w:rPr>
        <w:t>Date:</w:t>
      </w:r>
      <w:r w:rsidRPr="00B847E5">
        <w:rPr>
          <w:rFonts w:asciiTheme="minorHAnsi" w:hAnsiTheme="minorHAnsi" w:cstheme="minorHAnsi"/>
          <w:b/>
          <w:sz w:val="24"/>
          <w:szCs w:val="24"/>
        </w:rPr>
        <w:tab/>
      </w:r>
      <w:r w:rsidR="006227DE" w:rsidRPr="00B847E5">
        <w:rPr>
          <w:rFonts w:asciiTheme="minorHAnsi" w:hAnsiTheme="minorHAnsi" w:cstheme="minorHAnsi"/>
          <w:sz w:val="24"/>
          <w:szCs w:val="24"/>
        </w:rPr>
        <w:t>January 2023</w:t>
      </w:r>
    </w:p>
    <w:p w14:paraId="6F9F9DCD" w14:textId="77777777" w:rsidR="00132718" w:rsidRPr="00B847E5" w:rsidRDefault="00000000" w:rsidP="00B847E5">
      <w:pPr>
        <w:spacing w:before="115" w:line="276" w:lineRule="auto"/>
        <w:ind w:left="360"/>
        <w:jc w:val="both"/>
        <w:rPr>
          <w:rFonts w:asciiTheme="minorHAnsi" w:hAnsiTheme="minorHAnsi" w:cstheme="minorHAnsi"/>
          <w:b/>
          <w:sz w:val="24"/>
          <w:szCs w:val="24"/>
        </w:rPr>
      </w:pPr>
      <w:r w:rsidRPr="00B847E5">
        <w:rPr>
          <w:rFonts w:asciiTheme="minorHAnsi" w:hAnsiTheme="minorHAnsi" w:cstheme="minorHAnsi"/>
          <w:b/>
          <w:color w:val="171717"/>
          <w:sz w:val="24"/>
          <w:szCs w:val="24"/>
        </w:rPr>
        <w:t>United States, Remote</w:t>
      </w:r>
    </w:p>
    <w:p w14:paraId="5975AE7E" w14:textId="77777777" w:rsidR="00132718" w:rsidRPr="00B847E5" w:rsidRDefault="00132718" w:rsidP="00B847E5">
      <w:pPr>
        <w:pStyle w:val="BodyText"/>
        <w:ind w:left="0" w:firstLine="0"/>
        <w:rPr>
          <w:rFonts w:asciiTheme="minorHAnsi" w:hAnsiTheme="minorHAnsi" w:cstheme="minorHAnsi"/>
          <w:b/>
        </w:rPr>
      </w:pPr>
    </w:p>
    <w:p w14:paraId="12B3FCB4" w14:textId="4213229E" w:rsidR="00132718" w:rsidRPr="00B847E5" w:rsidRDefault="00000000" w:rsidP="00B847E5">
      <w:pPr>
        <w:pStyle w:val="BodyText"/>
        <w:ind w:left="360" w:right="114" w:firstLine="0"/>
        <w:jc w:val="both"/>
        <w:rPr>
          <w:rFonts w:asciiTheme="minorHAnsi" w:hAnsiTheme="minorHAnsi" w:cstheme="minorHAnsi"/>
        </w:rPr>
      </w:pPr>
      <w:r w:rsidRPr="00B847E5">
        <w:rPr>
          <w:rFonts w:asciiTheme="minorHAnsi" w:hAnsiTheme="minorHAnsi" w:cstheme="minorHAnsi"/>
          <w:color w:val="171717"/>
        </w:rPr>
        <w:t>Cardiac</w:t>
      </w:r>
      <w:r w:rsidRPr="00B847E5">
        <w:rPr>
          <w:rFonts w:asciiTheme="minorHAnsi" w:hAnsiTheme="minorHAnsi" w:cstheme="minorHAnsi"/>
          <w:color w:val="171717"/>
          <w:spacing w:val="-7"/>
        </w:rPr>
        <w:t xml:space="preserve"> </w:t>
      </w:r>
      <w:r w:rsidRPr="00B847E5">
        <w:rPr>
          <w:rFonts w:asciiTheme="minorHAnsi" w:hAnsiTheme="minorHAnsi" w:cstheme="minorHAnsi"/>
          <w:color w:val="171717"/>
        </w:rPr>
        <w:t>RMS,</w:t>
      </w:r>
      <w:r w:rsidRPr="00B847E5">
        <w:rPr>
          <w:rFonts w:asciiTheme="minorHAnsi" w:hAnsiTheme="minorHAnsi" w:cstheme="minorHAnsi"/>
          <w:color w:val="171717"/>
          <w:spacing w:val="-10"/>
        </w:rPr>
        <w:t xml:space="preserve"> </w:t>
      </w:r>
      <w:r w:rsidRPr="00B847E5">
        <w:rPr>
          <w:rFonts w:asciiTheme="minorHAnsi" w:hAnsiTheme="minorHAnsi" w:cstheme="minorHAnsi"/>
          <w:color w:val="171717"/>
        </w:rPr>
        <w:t>Inc.</w:t>
      </w:r>
      <w:r w:rsidRPr="00B847E5">
        <w:rPr>
          <w:rFonts w:asciiTheme="minorHAnsi" w:hAnsiTheme="minorHAnsi" w:cstheme="minorHAnsi"/>
          <w:color w:val="171717"/>
          <w:spacing w:val="-10"/>
        </w:rPr>
        <w:t xml:space="preserve"> </w:t>
      </w:r>
      <w:r w:rsidRPr="00B847E5">
        <w:rPr>
          <w:rFonts w:asciiTheme="minorHAnsi" w:hAnsiTheme="minorHAnsi" w:cstheme="minorHAnsi"/>
          <w:color w:val="171717"/>
        </w:rPr>
        <w:t>(“CRMS”</w:t>
      </w:r>
      <w:r w:rsidRPr="00B847E5">
        <w:rPr>
          <w:rFonts w:asciiTheme="minorHAnsi" w:hAnsiTheme="minorHAnsi" w:cstheme="minorHAnsi"/>
          <w:color w:val="171717"/>
          <w:spacing w:val="-8"/>
        </w:rPr>
        <w:t xml:space="preserve"> </w:t>
      </w:r>
      <w:r w:rsidRPr="00B847E5">
        <w:rPr>
          <w:rFonts w:asciiTheme="minorHAnsi" w:hAnsiTheme="minorHAnsi" w:cstheme="minorHAnsi"/>
          <w:color w:val="171717"/>
        </w:rPr>
        <w:t>is</w:t>
      </w:r>
      <w:r w:rsidRPr="00B847E5">
        <w:rPr>
          <w:rFonts w:asciiTheme="minorHAnsi" w:hAnsiTheme="minorHAnsi" w:cstheme="minorHAnsi"/>
          <w:color w:val="171717"/>
          <w:spacing w:val="-8"/>
        </w:rPr>
        <w:t xml:space="preserve"> </w:t>
      </w:r>
      <w:r w:rsidRPr="00B847E5">
        <w:rPr>
          <w:rFonts w:asciiTheme="minorHAnsi" w:hAnsiTheme="minorHAnsi" w:cstheme="minorHAnsi"/>
          <w:color w:val="171717"/>
        </w:rPr>
        <w:t>an</w:t>
      </w:r>
      <w:r w:rsidRPr="00B847E5">
        <w:rPr>
          <w:rFonts w:asciiTheme="minorHAnsi" w:hAnsiTheme="minorHAnsi" w:cstheme="minorHAnsi"/>
          <w:color w:val="171717"/>
          <w:spacing w:val="-9"/>
        </w:rPr>
        <w:t xml:space="preserve"> </w:t>
      </w:r>
      <w:r w:rsidRPr="00B847E5">
        <w:rPr>
          <w:rFonts w:asciiTheme="minorHAnsi" w:hAnsiTheme="minorHAnsi" w:cstheme="minorHAnsi"/>
          <w:color w:val="171717"/>
        </w:rPr>
        <w:t>innovator</w:t>
      </w:r>
      <w:r w:rsidRPr="00B847E5">
        <w:rPr>
          <w:rFonts w:asciiTheme="minorHAnsi" w:hAnsiTheme="minorHAnsi" w:cstheme="minorHAnsi"/>
          <w:color w:val="171717"/>
          <w:spacing w:val="-8"/>
        </w:rPr>
        <w:t xml:space="preserve"> </w:t>
      </w:r>
      <w:r w:rsidRPr="00B847E5">
        <w:rPr>
          <w:rFonts w:asciiTheme="minorHAnsi" w:hAnsiTheme="minorHAnsi" w:cstheme="minorHAnsi"/>
          <w:color w:val="171717"/>
        </w:rPr>
        <w:t>in</w:t>
      </w:r>
      <w:r w:rsidRPr="00B847E5">
        <w:rPr>
          <w:rFonts w:asciiTheme="minorHAnsi" w:hAnsiTheme="minorHAnsi" w:cstheme="minorHAnsi"/>
          <w:color w:val="171717"/>
          <w:spacing w:val="-7"/>
        </w:rPr>
        <w:t xml:space="preserve"> </w:t>
      </w:r>
      <w:r w:rsidRPr="00B847E5">
        <w:rPr>
          <w:rFonts w:asciiTheme="minorHAnsi" w:hAnsiTheme="minorHAnsi" w:cstheme="minorHAnsi"/>
          <w:color w:val="171717"/>
        </w:rPr>
        <w:t>digital</w:t>
      </w:r>
      <w:r w:rsidRPr="00B847E5">
        <w:rPr>
          <w:rFonts w:asciiTheme="minorHAnsi" w:hAnsiTheme="minorHAnsi" w:cstheme="minorHAnsi"/>
          <w:color w:val="171717"/>
          <w:spacing w:val="-11"/>
        </w:rPr>
        <w:t xml:space="preserve"> </w:t>
      </w:r>
      <w:r w:rsidRPr="00B847E5">
        <w:rPr>
          <w:rFonts w:asciiTheme="minorHAnsi" w:hAnsiTheme="minorHAnsi" w:cstheme="minorHAnsi"/>
          <w:color w:val="171717"/>
        </w:rPr>
        <w:t>health</w:t>
      </w:r>
      <w:r w:rsidRPr="00B847E5">
        <w:rPr>
          <w:rFonts w:asciiTheme="minorHAnsi" w:hAnsiTheme="minorHAnsi" w:cstheme="minorHAnsi"/>
          <w:color w:val="171717"/>
          <w:spacing w:val="-9"/>
        </w:rPr>
        <w:t xml:space="preserve"> </w:t>
      </w:r>
      <w:r w:rsidRPr="00B847E5">
        <w:rPr>
          <w:rFonts w:asciiTheme="minorHAnsi" w:hAnsiTheme="minorHAnsi" w:cstheme="minorHAnsi"/>
          <w:color w:val="171717"/>
        </w:rPr>
        <w:t>and</w:t>
      </w:r>
      <w:r w:rsidRPr="00B847E5">
        <w:rPr>
          <w:rFonts w:asciiTheme="minorHAnsi" w:hAnsiTheme="minorHAnsi" w:cstheme="minorHAnsi"/>
          <w:color w:val="171717"/>
          <w:spacing w:val="-9"/>
        </w:rPr>
        <w:t xml:space="preserve"> </w:t>
      </w:r>
      <w:r w:rsidRPr="00B847E5">
        <w:rPr>
          <w:rFonts w:asciiTheme="minorHAnsi" w:hAnsiTheme="minorHAnsi" w:cstheme="minorHAnsi"/>
          <w:color w:val="171717"/>
        </w:rPr>
        <w:t>remote</w:t>
      </w:r>
      <w:r w:rsidRPr="00B847E5">
        <w:rPr>
          <w:rFonts w:asciiTheme="minorHAnsi" w:hAnsiTheme="minorHAnsi" w:cstheme="minorHAnsi"/>
          <w:color w:val="171717"/>
          <w:spacing w:val="-9"/>
        </w:rPr>
        <w:t xml:space="preserve"> </w:t>
      </w:r>
      <w:r w:rsidRPr="00B847E5">
        <w:rPr>
          <w:rFonts w:asciiTheme="minorHAnsi" w:hAnsiTheme="minorHAnsi" w:cstheme="minorHAnsi"/>
          <w:color w:val="171717"/>
        </w:rPr>
        <w:t>patient</w:t>
      </w:r>
      <w:r w:rsidRPr="00B847E5">
        <w:rPr>
          <w:rFonts w:asciiTheme="minorHAnsi" w:hAnsiTheme="minorHAnsi" w:cstheme="minorHAnsi"/>
          <w:color w:val="171717"/>
          <w:spacing w:val="-2"/>
        </w:rPr>
        <w:t xml:space="preserve"> </w:t>
      </w:r>
      <w:r w:rsidRPr="00B847E5">
        <w:rPr>
          <w:rFonts w:asciiTheme="minorHAnsi" w:hAnsiTheme="minorHAnsi" w:cstheme="minorHAnsi"/>
          <w:color w:val="171717"/>
        </w:rPr>
        <w:t>monitoring, with a focus on providing the most diagnostically-accurate, clinically and economically effective remote cardiac device patient management support programs in the industry. CRMS is an award winning, Medicare-approved Independent Diagnostic Testing Facility (IDTF), a provider of remote patient monitoring services for remote device patient Cardiac Care Management. CRMS utilizes an industry-leading, cloud-based patient management system and device data diagnostic reporting platform. CRMS’s management system and device data diagnostic reporting platform. CRMS’s management and clinical staff are Cardiac</w:t>
      </w:r>
      <w:r w:rsidRPr="00B847E5">
        <w:rPr>
          <w:rFonts w:asciiTheme="minorHAnsi" w:hAnsiTheme="minorHAnsi" w:cstheme="minorHAnsi"/>
          <w:color w:val="171717"/>
          <w:spacing w:val="-12"/>
        </w:rPr>
        <w:t xml:space="preserve"> </w:t>
      </w:r>
      <w:r w:rsidRPr="00B847E5">
        <w:rPr>
          <w:rFonts w:asciiTheme="minorHAnsi" w:hAnsiTheme="minorHAnsi" w:cstheme="minorHAnsi"/>
          <w:color w:val="171717"/>
        </w:rPr>
        <w:t>Rhythm</w:t>
      </w:r>
      <w:r w:rsidRPr="00B847E5">
        <w:rPr>
          <w:rFonts w:asciiTheme="minorHAnsi" w:hAnsiTheme="minorHAnsi" w:cstheme="minorHAnsi"/>
          <w:color w:val="171717"/>
          <w:spacing w:val="-13"/>
        </w:rPr>
        <w:t xml:space="preserve"> </w:t>
      </w:r>
      <w:r w:rsidRPr="00B847E5">
        <w:rPr>
          <w:rFonts w:asciiTheme="minorHAnsi" w:hAnsiTheme="minorHAnsi" w:cstheme="minorHAnsi"/>
          <w:color w:val="171717"/>
        </w:rPr>
        <w:t>Management</w:t>
      </w:r>
      <w:r w:rsidRPr="00B847E5">
        <w:rPr>
          <w:rFonts w:asciiTheme="minorHAnsi" w:hAnsiTheme="minorHAnsi" w:cstheme="minorHAnsi"/>
          <w:color w:val="171717"/>
          <w:spacing w:val="-13"/>
        </w:rPr>
        <w:t xml:space="preserve"> </w:t>
      </w:r>
      <w:r w:rsidRPr="00B847E5">
        <w:rPr>
          <w:rFonts w:asciiTheme="minorHAnsi" w:hAnsiTheme="minorHAnsi" w:cstheme="minorHAnsi"/>
          <w:color w:val="171717"/>
        </w:rPr>
        <w:t>and</w:t>
      </w:r>
      <w:r w:rsidRPr="00B847E5">
        <w:rPr>
          <w:rFonts w:asciiTheme="minorHAnsi" w:hAnsiTheme="minorHAnsi" w:cstheme="minorHAnsi"/>
          <w:color w:val="171717"/>
          <w:spacing w:val="-12"/>
        </w:rPr>
        <w:t xml:space="preserve"> </w:t>
      </w:r>
      <w:r w:rsidRPr="00B847E5">
        <w:rPr>
          <w:rFonts w:asciiTheme="minorHAnsi" w:hAnsiTheme="minorHAnsi" w:cstheme="minorHAnsi"/>
          <w:color w:val="171717"/>
        </w:rPr>
        <w:t>remote</w:t>
      </w:r>
      <w:r w:rsidRPr="00B847E5">
        <w:rPr>
          <w:rFonts w:asciiTheme="minorHAnsi" w:hAnsiTheme="minorHAnsi" w:cstheme="minorHAnsi"/>
          <w:color w:val="171717"/>
          <w:spacing w:val="-13"/>
        </w:rPr>
        <w:t xml:space="preserve"> </w:t>
      </w:r>
      <w:r w:rsidRPr="00B847E5">
        <w:rPr>
          <w:rFonts w:asciiTheme="minorHAnsi" w:hAnsiTheme="minorHAnsi" w:cstheme="minorHAnsi"/>
          <w:color w:val="171717"/>
        </w:rPr>
        <w:t>patient</w:t>
      </w:r>
      <w:r w:rsidRPr="00B847E5">
        <w:rPr>
          <w:rFonts w:asciiTheme="minorHAnsi" w:hAnsiTheme="minorHAnsi" w:cstheme="minorHAnsi"/>
          <w:color w:val="171717"/>
          <w:spacing w:val="-13"/>
        </w:rPr>
        <w:t xml:space="preserve"> </w:t>
      </w:r>
      <w:r w:rsidRPr="00B847E5">
        <w:rPr>
          <w:rFonts w:asciiTheme="minorHAnsi" w:hAnsiTheme="minorHAnsi" w:cstheme="minorHAnsi"/>
          <w:color w:val="171717"/>
        </w:rPr>
        <w:t>monitoring</w:t>
      </w:r>
      <w:r w:rsidRPr="00B847E5">
        <w:rPr>
          <w:rFonts w:asciiTheme="minorHAnsi" w:hAnsiTheme="minorHAnsi" w:cstheme="minorHAnsi"/>
          <w:color w:val="171717"/>
          <w:spacing w:val="-14"/>
        </w:rPr>
        <w:t xml:space="preserve"> </w:t>
      </w:r>
      <w:r w:rsidRPr="00B847E5">
        <w:rPr>
          <w:rFonts w:asciiTheme="minorHAnsi" w:hAnsiTheme="minorHAnsi" w:cstheme="minorHAnsi"/>
          <w:color w:val="171717"/>
        </w:rPr>
        <w:t>industry</w:t>
      </w:r>
      <w:r w:rsidRPr="00B847E5">
        <w:rPr>
          <w:rFonts w:asciiTheme="minorHAnsi" w:hAnsiTheme="minorHAnsi" w:cstheme="minorHAnsi"/>
          <w:color w:val="171717"/>
          <w:spacing w:val="-12"/>
        </w:rPr>
        <w:t xml:space="preserve"> </w:t>
      </w:r>
      <w:r w:rsidRPr="00B847E5">
        <w:rPr>
          <w:rFonts w:asciiTheme="minorHAnsi" w:hAnsiTheme="minorHAnsi" w:cstheme="minorHAnsi"/>
          <w:color w:val="171717"/>
        </w:rPr>
        <w:t>veterans</w:t>
      </w:r>
      <w:r w:rsidRPr="00B847E5">
        <w:rPr>
          <w:rFonts w:asciiTheme="minorHAnsi" w:hAnsiTheme="minorHAnsi" w:cstheme="minorHAnsi"/>
          <w:color w:val="171717"/>
          <w:spacing w:val="-15"/>
        </w:rPr>
        <w:t xml:space="preserve"> </w:t>
      </w:r>
      <w:r w:rsidRPr="00B847E5">
        <w:rPr>
          <w:rFonts w:asciiTheme="minorHAnsi" w:hAnsiTheme="minorHAnsi" w:cstheme="minorHAnsi"/>
          <w:color w:val="171717"/>
        </w:rPr>
        <w:t>and</w:t>
      </w:r>
      <w:r w:rsidRPr="00B847E5">
        <w:rPr>
          <w:rFonts w:asciiTheme="minorHAnsi" w:hAnsiTheme="minorHAnsi" w:cstheme="minorHAnsi"/>
          <w:color w:val="171717"/>
          <w:spacing w:val="-13"/>
        </w:rPr>
        <w:t xml:space="preserve"> </w:t>
      </w:r>
      <w:r w:rsidRPr="00B847E5">
        <w:rPr>
          <w:rFonts w:asciiTheme="minorHAnsi" w:hAnsiTheme="minorHAnsi" w:cstheme="minorHAnsi"/>
          <w:color w:val="171717"/>
        </w:rPr>
        <w:t>IBHRS certified</w:t>
      </w:r>
      <w:r w:rsidRPr="00B847E5">
        <w:rPr>
          <w:rFonts w:asciiTheme="minorHAnsi" w:hAnsiTheme="minorHAnsi" w:cstheme="minorHAnsi"/>
          <w:color w:val="171717"/>
          <w:spacing w:val="-1"/>
        </w:rPr>
        <w:t xml:space="preserve"> </w:t>
      </w:r>
      <w:r w:rsidRPr="00B847E5">
        <w:rPr>
          <w:rFonts w:asciiTheme="minorHAnsi" w:hAnsiTheme="minorHAnsi" w:cstheme="minorHAnsi"/>
          <w:color w:val="171717"/>
        </w:rPr>
        <w:t>specialists.</w:t>
      </w:r>
      <w:r w:rsidR="008B0748" w:rsidRPr="00B847E5">
        <w:rPr>
          <w:rFonts w:asciiTheme="minorHAnsi" w:hAnsiTheme="minorHAnsi" w:cstheme="minorHAnsi"/>
          <w:color w:val="171717"/>
        </w:rPr>
        <w:t xml:space="preserve"> </w:t>
      </w:r>
      <w:r w:rsidR="008B0748" w:rsidRPr="00B847E5">
        <w:rPr>
          <w:rFonts w:asciiTheme="minorHAnsi" w:hAnsiTheme="minorHAnsi" w:cstheme="minorHAnsi"/>
          <w:i/>
          <w:iCs/>
          <w:color w:val="171717"/>
        </w:rPr>
        <w:t>This position is Thursday to Monday, from 9am to 5pm EST, with a “weekend” of Tuesdays and Wednesdays</w:t>
      </w:r>
      <w:r w:rsidR="008B0748" w:rsidRPr="00B847E5">
        <w:rPr>
          <w:rFonts w:asciiTheme="minorHAnsi" w:hAnsiTheme="minorHAnsi" w:cstheme="minorHAnsi"/>
          <w:color w:val="171717"/>
        </w:rPr>
        <w:t xml:space="preserve">. </w:t>
      </w:r>
    </w:p>
    <w:p w14:paraId="1DF25292" w14:textId="77777777" w:rsidR="00132718" w:rsidRPr="00B847E5" w:rsidRDefault="00132718" w:rsidP="00B847E5">
      <w:pPr>
        <w:pStyle w:val="BodyText"/>
        <w:spacing w:before="4"/>
        <w:ind w:left="0" w:firstLine="0"/>
        <w:rPr>
          <w:rFonts w:asciiTheme="minorHAnsi" w:hAnsiTheme="minorHAnsi" w:cstheme="minorHAnsi"/>
        </w:rPr>
      </w:pPr>
    </w:p>
    <w:p w14:paraId="30F8F9AD" w14:textId="1D0722A2" w:rsidR="00132718" w:rsidRPr="00B847E5" w:rsidRDefault="00000000" w:rsidP="00B847E5">
      <w:pPr>
        <w:pStyle w:val="Heading1"/>
        <w:ind w:left="360"/>
        <w:jc w:val="both"/>
        <w:rPr>
          <w:rFonts w:asciiTheme="minorHAnsi" w:hAnsiTheme="minorHAnsi" w:cstheme="minorHAnsi"/>
          <w:sz w:val="24"/>
          <w:szCs w:val="24"/>
        </w:rPr>
      </w:pPr>
      <w:r w:rsidRPr="00B847E5">
        <w:rPr>
          <w:rFonts w:asciiTheme="minorHAnsi" w:hAnsiTheme="minorHAnsi" w:cstheme="minorHAnsi"/>
          <w:sz w:val="24"/>
          <w:szCs w:val="24"/>
        </w:rPr>
        <w:t>Job Summary</w:t>
      </w:r>
    </w:p>
    <w:p w14:paraId="5A8F3D7C" w14:textId="77777777" w:rsidR="00132718" w:rsidRPr="00B847E5" w:rsidRDefault="00000000" w:rsidP="00B847E5">
      <w:pPr>
        <w:pStyle w:val="BodyText"/>
        <w:spacing w:before="1"/>
        <w:ind w:left="360" w:right="115" w:firstLine="0"/>
        <w:jc w:val="both"/>
        <w:rPr>
          <w:rFonts w:asciiTheme="minorHAnsi" w:hAnsiTheme="minorHAnsi" w:cstheme="minorHAnsi"/>
        </w:rPr>
      </w:pPr>
      <w:r w:rsidRPr="00B847E5">
        <w:rPr>
          <w:rFonts w:asciiTheme="minorHAnsi" w:hAnsiTheme="minorHAnsi" w:cstheme="minorHAnsi"/>
          <w:color w:val="171717"/>
        </w:rPr>
        <w:t>The Patient Care Specialist is responsible for the day-to-day management of the cardiac remote monitoring program for specific cardiology clinic customers of CRMS. Duties include reviewing daily alerts and transmissions of all patients enrolled in remote monitoring websites, documentation, interpretation, triaging and communicating with patients, team lead, clinical staff and the physicians to ensure appropriate coordination of care. Additional duties will include Implantable Loop Recorder (ILR) monitoring, patient education with instruction of remote monitoring. This position serves as a leadership role for the Cardiac Monitoring Center (CMC) of CRMS for daily operations. The Patient Care Specialist must be able to demonstrate the ability to work both independently and under the direct supervision of the team lead and physician. The Patient Care Specialist must coordinate</w:t>
      </w:r>
      <w:r w:rsidRPr="00B847E5">
        <w:rPr>
          <w:rFonts w:asciiTheme="minorHAnsi" w:hAnsiTheme="minorHAnsi" w:cstheme="minorHAnsi"/>
          <w:color w:val="171717"/>
          <w:spacing w:val="-16"/>
        </w:rPr>
        <w:t xml:space="preserve"> </w:t>
      </w:r>
      <w:r w:rsidRPr="00B847E5">
        <w:rPr>
          <w:rFonts w:asciiTheme="minorHAnsi" w:hAnsiTheme="minorHAnsi" w:cstheme="minorHAnsi"/>
          <w:color w:val="171717"/>
        </w:rPr>
        <w:t>and</w:t>
      </w:r>
      <w:r w:rsidRPr="00B847E5">
        <w:rPr>
          <w:rFonts w:asciiTheme="minorHAnsi" w:hAnsiTheme="minorHAnsi" w:cstheme="minorHAnsi"/>
          <w:color w:val="171717"/>
          <w:spacing w:val="-16"/>
        </w:rPr>
        <w:t xml:space="preserve"> </w:t>
      </w:r>
      <w:r w:rsidRPr="00B847E5">
        <w:rPr>
          <w:rFonts w:asciiTheme="minorHAnsi" w:hAnsiTheme="minorHAnsi" w:cstheme="minorHAnsi"/>
          <w:color w:val="171717"/>
        </w:rPr>
        <w:t>manage</w:t>
      </w:r>
      <w:r w:rsidRPr="00B847E5">
        <w:rPr>
          <w:rFonts w:asciiTheme="minorHAnsi" w:hAnsiTheme="minorHAnsi" w:cstheme="minorHAnsi"/>
          <w:color w:val="171717"/>
          <w:spacing w:val="-13"/>
        </w:rPr>
        <w:t xml:space="preserve"> </w:t>
      </w:r>
      <w:r w:rsidRPr="00B847E5">
        <w:rPr>
          <w:rFonts w:asciiTheme="minorHAnsi" w:hAnsiTheme="minorHAnsi" w:cstheme="minorHAnsi"/>
          <w:color w:val="171717"/>
        </w:rPr>
        <w:t>the</w:t>
      </w:r>
      <w:r w:rsidRPr="00B847E5">
        <w:rPr>
          <w:rFonts w:asciiTheme="minorHAnsi" w:hAnsiTheme="minorHAnsi" w:cstheme="minorHAnsi"/>
          <w:color w:val="171717"/>
          <w:spacing w:val="-13"/>
        </w:rPr>
        <w:t xml:space="preserve"> </w:t>
      </w:r>
      <w:r w:rsidRPr="00B847E5">
        <w:rPr>
          <w:rFonts w:asciiTheme="minorHAnsi" w:hAnsiTheme="minorHAnsi" w:cstheme="minorHAnsi"/>
          <w:color w:val="171717"/>
        </w:rPr>
        <w:t>remote</w:t>
      </w:r>
      <w:r w:rsidRPr="00B847E5">
        <w:rPr>
          <w:rFonts w:asciiTheme="minorHAnsi" w:hAnsiTheme="minorHAnsi" w:cstheme="minorHAnsi"/>
          <w:color w:val="171717"/>
          <w:spacing w:val="-15"/>
        </w:rPr>
        <w:t xml:space="preserve"> </w:t>
      </w:r>
      <w:r w:rsidRPr="00B847E5">
        <w:rPr>
          <w:rFonts w:asciiTheme="minorHAnsi" w:hAnsiTheme="minorHAnsi" w:cstheme="minorHAnsi"/>
          <w:color w:val="171717"/>
        </w:rPr>
        <w:t>monitoring</w:t>
      </w:r>
      <w:r w:rsidRPr="00B847E5">
        <w:rPr>
          <w:rFonts w:asciiTheme="minorHAnsi" w:hAnsiTheme="minorHAnsi" w:cstheme="minorHAnsi"/>
          <w:color w:val="171717"/>
          <w:spacing w:val="-13"/>
        </w:rPr>
        <w:t xml:space="preserve"> </w:t>
      </w:r>
      <w:r w:rsidRPr="00B847E5">
        <w:rPr>
          <w:rFonts w:asciiTheme="minorHAnsi" w:hAnsiTheme="minorHAnsi" w:cstheme="minorHAnsi"/>
          <w:color w:val="171717"/>
        </w:rPr>
        <w:t>of</w:t>
      </w:r>
      <w:r w:rsidRPr="00B847E5">
        <w:rPr>
          <w:rFonts w:asciiTheme="minorHAnsi" w:hAnsiTheme="minorHAnsi" w:cstheme="minorHAnsi"/>
          <w:color w:val="171717"/>
          <w:spacing w:val="-17"/>
        </w:rPr>
        <w:t xml:space="preserve"> </w:t>
      </w:r>
      <w:r w:rsidRPr="00B847E5">
        <w:rPr>
          <w:rFonts w:asciiTheme="minorHAnsi" w:hAnsiTheme="minorHAnsi" w:cstheme="minorHAnsi"/>
          <w:color w:val="171717"/>
        </w:rPr>
        <w:t>device</w:t>
      </w:r>
      <w:r w:rsidRPr="00B847E5">
        <w:rPr>
          <w:rFonts w:asciiTheme="minorHAnsi" w:hAnsiTheme="minorHAnsi" w:cstheme="minorHAnsi"/>
          <w:color w:val="171717"/>
          <w:spacing w:val="-13"/>
        </w:rPr>
        <w:t xml:space="preserve"> </w:t>
      </w:r>
      <w:r w:rsidRPr="00B847E5">
        <w:rPr>
          <w:rFonts w:asciiTheme="minorHAnsi" w:hAnsiTheme="minorHAnsi" w:cstheme="minorHAnsi"/>
          <w:color w:val="171717"/>
        </w:rPr>
        <w:t>clinic</w:t>
      </w:r>
      <w:r w:rsidRPr="00B847E5">
        <w:rPr>
          <w:rFonts w:asciiTheme="minorHAnsi" w:hAnsiTheme="minorHAnsi" w:cstheme="minorHAnsi"/>
          <w:color w:val="171717"/>
          <w:spacing w:val="-17"/>
        </w:rPr>
        <w:t xml:space="preserve"> </w:t>
      </w:r>
      <w:r w:rsidRPr="00B847E5">
        <w:rPr>
          <w:rFonts w:asciiTheme="minorHAnsi" w:hAnsiTheme="minorHAnsi" w:cstheme="minorHAnsi"/>
          <w:color w:val="171717"/>
        </w:rPr>
        <w:t>patients</w:t>
      </w:r>
      <w:r w:rsidRPr="00B847E5">
        <w:rPr>
          <w:rFonts w:asciiTheme="minorHAnsi" w:hAnsiTheme="minorHAnsi" w:cstheme="minorHAnsi"/>
          <w:color w:val="171717"/>
          <w:spacing w:val="-13"/>
        </w:rPr>
        <w:t xml:space="preserve"> </w:t>
      </w:r>
      <w:r w:rsidRPr="00B847E5">
        <w:rPr>
          <w:rFonts w:asciiTheme="minorHAnsi" w:hAnsiTheme="minorHAnsi" w:cstheme="minorHAnsi"/>
          <w:color w:val="171717"/>
        </w:rPr>
        <w:t>and</w:t>
      </w:r>
      <w:r w:rsidRPr="00B847E5">
        <w:rPr>
          <w:rFonts w:asciiTheme="minorHAnsi" w:hAnsiTheme="minorHAnsi" w:cstheme="minorHAnsi"/>
          <w:color w:val="171717"/>
          <w:spacing w:val="-13"/>
        </w:rPr>
        <w:t xml:space="preserve"> </w:t>
      </w:r>
      <w:r w:rsidRPr="00B847E5">
        <w:rPr>
          <w:rFonts w:asciiTheme="minorHAnsi" w:hAnsiTheme="minorHAnsi" w:cstheme="minorHAnsi"/>
          <w:color w:val="171717"/>
        </w:rPr>
        <w:t>the</w:t>
      </w:r>
      <w:r w:rsidRPr="00B847E5">
        <w:rPr>
          <w:rFonts w:asciiTheme="minorHAnsi" w:hAnsiTheme="minorHAnsi" w:cstheme="minorHAnsi"/>
          <w:color w:val="171717"/>
          <w:spacing w:val="-13"/>
        </w:rPr>
        <w:t xml:space="preserve"> </w:t>
      </w:r>
      <w:r w:rsidRPr="00B847E5">
        <w:rPr>
          <w:rFonts w:asciiTheme="minorHAnsi" w:hAnsiTheme="minorHAnsi" w:cstheme="minorHAnsi"/>
          <w:color w:val="171717"/>
        </w:rPr>
        <w:t>duties</w:t>
      </w:r>
      <w:r w:rsidRPr="00B847E5">
        <w:rPr>
          <w:rFonts w:asciiTheme="minorHAnsi" w:hAnsiTheme="minorHAnsi" w:cstheme="minorHAnsi"/>
          <w:color w:val="171717"/>
          <w:spacing w:val="-15"/>
        </w:rPr>
        <w:t xml:space="preserve"> </w:t>
      </w:r>
      <w:r w:rsidRPr="00B847E5">
        <w:rPr>
          <w:rFonts w:asciiTheme="minorHAnsi" w:hAnsiTheme="minorHAnsi" w:cstheme="minorHAnsi"/>
          <w:color w:val="171717"/>
        </w:rPr>
        <w:t>listed above in a manner consistent with CRMS mission to provide excellence in cardiovascular care.</w:t>
      </w:r>
    </w:p>
    <w:p w14:paraId="44369D81" w14:textId="77777777" w:rsidR="00132718" w:rsidRPr="00B847E5" w:rsidRDefault="00132718" w:rsidP="00B847E5">
      <w:pPr>
        <w:pStyle w:val="BodyText"/>
        <w:spacing w:before="1"/>
        <w:ind w:left="0" w:firstLine="0"/>
        <w:rPr>
          <w:rFonts w:asciiTheme="minorHAnsi" w:hAnsiTheme="minorHAnsi" w:cstheme="minorHAnsi"/>
        </w:rPr>
      </w:pPr>
    </w:p>
    <w:p w14:paraId="42D26AE7" w14:textId="31C99287" w:rsidR="00132718" w:rsidRPr="00B847E5" w:rsidRDefault="00000000" w:rsidP="00B847E5">
      <w:pPr>
        <w:pStyle w:val="Heading1"/>
        <w:ind w:left="360"/>
        <w:rPr>
          <w:rFonts w:asciiTheme="minorHAnsi" w:hAnsiTheme="minorHAnsi" w:cstheme="minorHAnsi"/>
          <w:sz w:val="24"/>
          <w:szCs w:val="24"/>
        </w:rPr>
      </w:pPr>
      <w:r w:rsidRPr="00B847E5">
        <w:rPr>
          <w:rFonts w:asciiTheme="minorHAnsi" w:hAnsiTheme="minorHAnsi" w:cstheme="minorHAnsi"/>
          <w:sz w:val="24"/>
          <w:szCs w:val="24"/>
        </w:rPr>
        <w:t>Duties/Responsibilities:</w:t>
      </w:r>
    </w:p>
    <w:p w14:paraId="1D5C0A3E" w14:textId="77777777" w:rsidR="00132718" w:rsidRPr="00B847E5" w:rsidRDefault="00000000" w:rsidP="00B847E5">
      <w:pPr>
        <w:pStyle w:val="ListParagraph"/>
        <w:numPr>
          <w:ilvl w:val="0"/>
          <w:numId w:val="4"/>
        </w:numPr>
        <w:tabs>
          <w:tab w:val="left" w:pos="536"/>
          <w:tab w:val="left" w:pos="537"/>
        </w:tabs>
        <w:spacing w:before="1" w:line="338" w:lineRule="exact"/>
        <w:rPr>
          <w:rFonts w:asciiTheme="minorHAnsi" w:hAnsiTheme="minorHAnsi" w:cstheme="minorHAnsi"/>
          <w:sz w:val="24"/>
          <w:szCs w:val="24"/>
        </w:rPr>
      </w:pPr>
      <w:r w:rsidRPr="00B847E5">
        <w:rPr>
          <w:rFonts w:asciiTheme="minorHAnsi" w:hAnsiTheme="minorHAnsi" w:cstheme="minorHAnsi"/>
          <w:sz w:val="24"/>
          <w:szCs w:val="24"/>
        </w:rPr>
        <w:t>Reviews remote monitoring software daily for transmission data and</w:t>
      </w:r>
      <w:r w:rsidRPr="00B847E5">
        <w:rPr>
          <w:rFonts w:asciiTheme="minorHAnsi" w:hAnsiTheme="minorHAnsi" w:cstheme="minorHAnsi"/>
          <w:spacing w:val="-13"/>
          <w:sz w:val="24"/>
          <w:szCs w:val="24"/>
        </w:rPr>
        <w:t xml:space="preserve"> </w:t>
      </w:r>
      <w:r w:rsidRPr="00B847E5">
        <w:rPr>
          <w:rFonts w:asciiTheme="minorHAnsi" w:hAnsiTheme="minorHAnsi" w:cstheme="minorHAnsi"/>
          <w:sz w:val="24"/>
          <w:szCs w:val="24"/>
        </w:rPr>
        <w:t>alerts.</w:t>
      </w:r>
    </w:p>
    <w:p w14:paraId="6F01BCB2" w14:textId="77777777" w:rsidR="00132718" w:rsidRPr="00B847E5" w:rsidRDefault="00000000" w:rsidP="00B847E5">
      <w:pPr>
        <w:pStyle w:val="ListParagraph"/>
        <w:numPr>
          <w:ilvl w:val="0"/>
          <w:numId w:val="4"/>
        </w:numPr>
        <w:tabs>
          <w:tab w:val="left" w:pos="536"/>
          <w:tab w:val="left" w:pos="537"/>
        </w:tabs>
        <w:spacing w:line="287" w:lineRule="exact"/>
        <w:rPr>
          <w:rFonts w:asciiTheme="minorHAnsi" w:hAnsiTheme="minorHAnsi" w:cstheme="minorHAnsi"/>
          <w:sz w:val="24"/>
          <w:szCs w:val="24"/>
        </w:rPr>
      </w:pPr>
      <w:r w:rsidRPr="00B847E5">
        <w:rPr>
          <w:rFonts w:asciiTheme="minorHAnsi" w:hAnsiTheme="minorHAnsi" w:cstheme="minorHAnsi"/>
          <w:sz w:val="24"/>
          <w:szCs w:val="24"/>
        </w:rPr>
        <w:t>Identifies ALERTS that require immediate attention and notifies clinical</w:t>
      </w:r>
      <w:r w:rsidRPr="00B847E5">
        <w:rPr>
          <w:rFonts w:asciiTheme="minorHAnsi" w:hAnsiTheme="minorHAnsi" w:cstheme="minorHAnsi"/>
          <w:spacing w:val="-14"/>
          <w:sz w:val="24"/>
          <w:szCs w:val="24"/>
        </w:rPr>
        <w:t xml:space="preserve"> </w:t>
      </w:r>
      <w:r w:rsidRPr="00B847E5">
        <w:rPr>
          <w:rFonts w:asciiTheme="minorHAnsi" w:hAnsiTheme="minorHAnsi" w:cstheme="minorHAnsi"/>
          <w:sz w:val="24"/>
          <w:szCs w:val="24"/>
        </w:rPr>
        <w:t>staff.</w:t>
      </w:r>
    </w:p>
    <w:p w14:paraId="30B0E024" w14:textId="77777777" w:rsidR="00132718" w:rsidRPr="00B847E5" w:rsidRDefault="00000000" w:rsidP="00B847E5">
      <w:pPr>
        <w:pStyle w:val="ListParagraph"/>
        <w:numPr>
          <w:ilvl w:val="0"/>
          <w:numId w:val="4"/>
        </w:numPr>
        <w:tabs>
          <w:tab w:val="left" w:pos="536"/>
          <w:tab w:val="left" w:pos="537"/>
        </w:tabs>
        <w:spacing w:line="292" w:lineRule="exact"/>
        <w:rPr>
          <w:rFonts w:asciiTheme="minorHAnsi" w:hAnsiTheme="minorHAnsi" w:cstheme="minorHAnsi"/>
          <w:sz w:val="24"/>
          <w:szCs w:val="24"/>
        </w:rPr>
      </w:pPr>
      <w:r w:rsidRPr="00B847E5">
        <w:rPr>
          <w:rFonts w:asciiTheme="minorHAnsi" w:hAnsiTheme="minorHAnsi" w:cstheme="minorHAnsi"/>
          <w:sz w:val="24"/>
          <w:szCs w:val="24"/>
        </w:rPr>
        <w:t>Performs remote device interrogation and/or follow</w:t>
      </w:r>
      <w:r w:rsidRPr="00B847E5">
        <w:rPr>
          <w:rFonts w:asciiTheme="minorHAnsi" w:hAnsiTheme="minorHAnsi" w:cstheme="minorHAnsi"/>
          <w:spacing w:val="-1"/>
          <w:sz w:val="24"/>
          <w:szCs w:val="24"/>
        </w:rPr>
        <w:t xml:space="preserve"> </w:t>
      </w:r>
      <w:r w:rsidRPr="00B847E5">
        <w:rPr>
          <w:rFonts w:asciiTheme="minorHAnsi" w:hAnsiTheme="minorHAnsi" w:cstheme="minorHAnsi"/>
          <w:sz w:val="24"/>
          <w:szCs w:val="24"/>
        </w:rPr>
        <w:t>up.</w:t>
      </w:r>
    </w:p>
    <w:p w14:paraId="0C939914" w14:textId="77777777" w:rsidR="00132718" w:rsidRPr="00B847E5" w:rsidRDefault="00000000" w:rsidP="00B847E5">
      <w:pPr>
        <w:pStyle w:val="ListParagraph"/>
        <w:numPr>
          <w:ilvl w:val="0"/>
          <w:numId w:val="4"/>
        </w:numPr>
        <w:tabs>
          <w:tab w:val="left" w:pos="536"/>
          <w:tab w:val="left" w:pos="537"/>
        </w:tabs>
        <w:rPr>
          <w:rFonts w:asciiTheme="minorHAnsi" w:hAnsiTheme="minorHAnsi" w:cstheme="minorHAnsi"/>
          <w:sz w:val="24"/>
          <w:szCs w:val="24"/>
        </w:rPr>
      </w:pPr>
      <w:r w:rsidRPr="00B847E5">
        <w:rPr>
          <w:rFonts w:asciiTheme="minorHAnsi" w:hAnsiTheme="minorHAnsi" w:cstheme="minorHAnsi"/>
          <w:sz w:val="24"/>
          <w:szCs w:val="24"/>
        </w:rPr>
        <w:t>Documents appropriately in database regarding patient</w:t>
      </w:r>
      <w:r w:rsidRPr="00B847E5">
        <w:rPr>
          <w:rFonts w:asciiTheme="minorHAnsi" w:hAnsiTheme="minorHAnsi" w:cstheme="minorHAnsi"/>
          <w:spacing w:val="-6"/>
          <w:sz w:val="24"/>
          <w:szCs w:val="24"/>
        </w:rPr>
        <w:t xml:space="preserve"> </w:t>
      </w:r>
      <w:r w:rsidRPr="00B847E5">
        <w:rPr>
          <w:rFonts w:asciiTheme="minorHAnsi" w:hAnsiTheme="minorHAnsi" w:cstheme="minorHAnsi"/>
          <w:sz w:val="24"/>
          <w:szCs w:val="24"/>
        </w:rPr>
        <w:t>remotes.</w:t>
      </w:r>
    </w:p>
    <w:p w14:paraId="15643922" w14:textId="77777777" w:rsidR="00132718" w:rsidRPr="00B847E5" w:rsidRDefault="00000000" w:rsidP="00B847E5">
      <w:pPr>
        <w:pStyle w:val="ListParagraph"/>
        <w:numPr>
          <w:ilvl w:val="0"/>
          <w:numId w:val="4"/>
        </w:numPr>
        <w:tabs>
          <w:tab w:val="left" w:pos="536"/>
          <w:tab w:val="left" w:pos="537"/>
        </w:tabs>
        <w:spacing w:line="240" w:lineRule="auto"/>
        <w:ind w:right="875"/>
        <w:rPr>
          <w:rFonts w:asciiTheme="minorHAnsi" w:hAnsiTheme="minorHAnsi" w:cstheme="minorHAnsi"/>
          <w:sz w:val="24"/>
          <w:szCs w:val="24"/>
        </w:rPr>
      </w:pPr>
      <w:r w:rsidRPr="00B847E5">
        <w:rPr>
          <w:rFonts w:asciiTheme="minorHAnsi" w:hAnsiTheme="minorHAnsi" w:cstheme="minorHAnsi"/>
          <w:sz w:val="24"/>
          <w:szCs w:val="24"/>
        </w:rPr>
        <w:t>Enters findings and appropriate communication contact per Clinic</w:t>
      </w:r>
      <w:r w:rsidRPr="00B847E5">
        <w:rPr>
          <w:rFonts w:asciiTheme="minorHAnsi" w:hAnsiTheme="minorHAnsi" w:cstheme="minorHAnsi"/>
          <w:spacing w:val="-29"/>
          <w:sz w:val="24"/>
          <w:szCs w:val="24"/>
        </w:rPr>
        <w:t xml:space="preserve"> </w:t>
      </w:r>
      <w:r w:rsidRPr="00B847E5">
        <w:rPr>
          <w:rFonts w:asciiTheme="minorHAnsi" w:hAnsiTheme="minorHAnsi" w:cstheme="minorHAnsi"/>
          <w:sz w:val="24"/>
          <w:szCs w:val="24"/>
        </w:rPr>
        <w:t>Management protocol.</w:t>
      </w:r>
    </w:p>
    <w:p w14:paraId="40F08EEA" w14:textId="77777777" w:rsidR="00132718" w:rsidRPr="00B847E5" w:rsidRDefault="00132718">
      <w:pPr>
        <w:rPr>
          <w:rFonts w:asciiTheme="minorHAnsi" w:hAnsiTheme="minorHAnsi" w:cstheme="minorHAnsi"/>
          <w:sz w:val="24"/>
          <w:szCs w:val="24"/>
        </w:rPr>
        <w:sectPr w:rsidR="00132718" w:rsidRPr="00B847E5">
          <w:type w:val="continuous"/>
          <w:pgSz w:w="12240" w:h="15840"/>
          <w:pgMar w:top="1180" w:right="1320" w:bottom="280" w:left="1120" w:header="720" w:footer="720" w:gutter="0"/>
          <w:cols w:space="720"/>
        </w:sectPr>
      </w:pPr>
    </w:p>
    <w:p w14:paraId="67A77E5F" w14:textId="77777777" w:rsidR="00132718" w:rsidRPr="00B847E5" w:rsidRDefault="00000000" w:rsidP="00B847E5">
      <w:pPr>
        <w:pStyle w:val="ListParagraph"/>
        <w:numPr>
          <w:ilvl w:val="0"/>
          <w:numId w:val="4"/>
        </w:numPr>
        <w:tabs>
          <w:tab w:val="left" w:pos="536"/>
          <w:tab w:val="left" w:pos="537"/>
        </w:tabs>
        <w:spacing w:before="85" w:line="240" w:lineRule="auto"/>
        <w:ind w:right="460"/>
        <w:rPr>
          <w:rFonts w:asciiTheme="minorHAnsi" w:hAnsiTheme="minorHAnsi" w:cstheme="minorHAnsi"/>
          <w:sz w:val="24"/>
          <w:szCs w:val="24"/>
        </w:rPr>
      </w:pPr>
      <w:r w:rsidRPr="00B847E5">
        <w:rPr>
          <w:rFonts w:asciiTheme="minorHAnsi" w:hAnsiTheme="minorHAnsi" w:cstheme="minorHAnsi"/>
          <w:sz w:val="24"/>
          <w:szCs w:val="24"/>
        </w:rPr>
        <w:lastRenderedPageBreak/>
        <w:t xml:space="preserve">Coordinates all device monitoring programs such as Merlin.net, </w:t>
      </w:r>
      <w:proofErr w:type="spellStart"/>
      <w:r w:rsidRPr="00B847E5">
        <w:rPr>
          <w:rFonts w:asciiTheme="minorHAnsi" w:hAnsiTheme="minorHAnsi" w:cstheme="minorHAnsi"/>
          <w:sz w:val="24"/>
          <w:szCs w:val="24"/>
        </w:rPr>
        <w:t>CareLink</w:t>
      </w:r>
      <w:proofErr w:type="spellEnd"/>
      <w:r w:rsidRPr="00B847E5">
        <w:rPr>
          <w:rFonts w:asciiTheme="minorHAnsi" w:hAnsiTheme="minorHAnsi" w:cstheme="minorHAnsi"/>
          <w:sz w:val="24"/>
          <w:szCs w:val="24"/>
        </w:rPr>
        <w:t>,</w:t>
      </w:r>
      <w:r w:rsidRPr="00B847E5">
        <w:rPr>
          <w:rFonts w:asciiTheme="minorHAnsi" w:hAnsiTheme="minorHAnsi" w:cstheme="minorHAnsi"/>
          <w:spacing w:val="-27"/>
          <w:sz w:val="24"/>
          <w:szCs w:val="24"/>
        </w:rPr>
        <w:t xml:space="preserve"> </w:t>
      </w:r>
      <w:proofErr w:type="spellStart"/>
      <w:r w:rsidRPr="00B847E5">
        <w:rPr>
          <w:rFonts w:asciiTheme="minorHAnsi" w:hAnsiTheme="minorHAnsi" w:cstheme="minorHAnsi"/>
          <w:sz w:val="24"/>
          <w:szCs w:val="24"/>
        </w:rPr>
        <w:t>Biotronik</w:t>
      </w:r>
      <w:proofErr w:type="spellEnd"/>
      <w:r w:rsidRPr="00B847E5">
        <w:rPr>
          <w:rFonts w:asciiTheme="minorHAnsi" w:hAnsiTheme="minorHAnsi" w:cstheme="minorHAnsi"/>
          <w:sz w:val="24"/>
          <w:szCs w:val="24"/>
        </w:rPr>
        <w:t xml:space="preserve"> and</w:t>
      </w:r>
      <w:r w:rsidRPr="00B847E5">
        <w:rPr>
          <w:rFonts w:asciiTheme="minorHAnsi" w:hAnsiTheme="minorHAnsi" w:cstheme="minorHAnsi"/>
          <w:spacing w:val="-3"/>
          <w:sz w:val="24"/>
          <w:szCs w:val="24"/>
        </w:rPr>
        <w:t xml:space="preserve"> </w:t>
      </w:r>
      <w:r w:rsidRPr="00B847E5">
        <w:rPr>
          <w:rFonts w:asciiTheme="minorHAnsi" w:hAnsiTheme="minorHAnsi" w:cstheme="minorHAnsi"/>
          <w:sz w:val="24"/>
          <w:szCs w:val="24"/>
        </w:rPr>
        <w:t>Latitude.</w:t>
      </w:r>
    </w:p>
    <w:p w14:paraId="1FA7FAC6" w14:textId="77777777" w:rsidR="00132718" w:rsidRPr="00B847E5" w:rsidRDefault="00000000" w:rsidP="00B847E5">
      <w:pPr>
        <w:pStyle w:val="ListParagraph"/>
        <w:numPr>
          <w:ilvl w:val="0"/>
          <w:numId w:val="4"/>
        </w:numPr>
        <w:tabs>
          <w:tab w:val="left" w:pos="536"/>
          <w:tab w:val="left" w:pos="537"/>
        </w:tabs>
        <w:spacing w:line="290" w:lineRule="exact"/>
        <w:rPr>
          <w:rFonts w:asciiTheme="minorHAnsi" w:hAnsiTheme="minorHAnsi" w:cstheme="minorHAnsi"/>
          <w:sz w:val="24"/>
          <w:szCs w:val="24"/>
        </w:rPr>
      </w:pPr>
      <w:r w:rsidRPr="00B847E5">
        <w:rPr>
          <w:rFonts w:asciiTheme="minorHAnsi" w:hAnsiTheme="minorHAnsi" w:cstheme="minorHAnsi"/>
          <w:sz w:val="24"/>
          <w:szCs w:val="24"/>
        </w:rPr>
        <w:t>Uploads and reviews daily Event Monitor reports per</w:t>
      </w:r>
      <w:r w:rsidRPr="00B847E5">
        <w:rPr>
          <w:rFonts w:asciiTheme="minorHAnsi" w:hAnsiTheme="minorHAnsi" w:cstheme="minorHAnsi"/>
          <w:spacing w:val="-8"/>
          <w:sz w:val="24"/>
          <w:szCs w:val="24"/>
        </w:rPr>
        <w:t xml:space="preserve"> </w:t>
      </w:r>
      <w:r w:rsidRPr="00B847E5">
        <w:rPr>
          <w:rFonts w:asciiTheme="minorHAnsi" w:hAnsiTheme="minorHAnsi" w:cstheme="minorHAnsi"/>
          <w:sz w:val="24"/>
          <w:szCs w:val="24"/>
        </w:rPr>
        <w:t>protocols.</w:t>
      </w:r>
    </w:p>
    <w:p w14:paraId="0A4C45DD" w14:textId="77777777" w:rsidR="00132718" w:rsidRPr="00B847E5" w:rsidRDefault="00000000" w:rsidP="00B847E5">
      <w:pPr>
        <w:pStyle w:val="ListParagraph"/>
        <w:numPr>
          <w:ilvl w:val="0"/>
          <w:numId w:val="4"/>
        </w:numPr>
        <w:tabs>
          <w:tab w:val="left" w:pos="536"/>
          <w:tab w:val="left" w:pos="537"/>
        </w:tabs>
        <w:rPr>
          <w:rFonts w:asciiTheme="minorHAnsi" w:hAnsiTheme="minorHAnsi" w:cstheme="minorHAnsi"/>
          <w:sz w:val="24"/>
          <w:szCs w:val="24"/>
        </w:rPr>
      </w:pPr>
      <w:r w:rsidRPr="00B847E5">
        <w:rPr>
          <w:rFonts w:asciiTheme="minorHAnsi" w:hAnsiTheme="minorHAnsi" w:cstheme="minorHAnsi"/>
          <w:sz w:val="24"/>
          <w:szCs w:val="24"/>
        </w:rPr>
        <w:t>Maintain knowledge of new developments in device</w:t>
      </w:r>
      <w:r w:rsidRPr="00B847E5">
        <w:rPr>
          <w:rFonts w:asciiTheme="minorHAnsi" w:hAnsiTheme="minorHAnsi" w:cstheme="minorHAnsi"/>
          <w:spacing w:val="-9"/>
          <w:sz w:val="24"/>
          <w:szCs w:val="24"/>
        </w:rPr>
        <w:t xml:space="preserve"> </w:t>
      </w:r>
      <w:r w:rsidRPr="00B847E5">
        <w:rPr>
          <w:rFonts w:asciiTheme="minorHAnsi" w:hAnsiTheme="minorHAnsi" w:cstheme="minorHAnsi"/>
          <w:sz w:val="24"/>
          <w:szCs w:val="24"/>
        </w:rPr>
        <w:t>technology.</w:t>
      </w:r>
    </w:p>
    <w:p w14:paraId="2B20F126" w14:textId="77777777" w:rsidR="00132718" w:rsidRPr="00B847E5" w:rsidRDefault="00000000" w:rsidP="00B847E5">
      <w:pPr>
        <w:pStyle w:val="ListParagraph"/>
        <w:numPr>
          <w:ilvl w:val="0"/>
          <w:numId w:val="4"/>
        </w:numPr>
        <w:tabs>
          <w:tab w:val="left" w:pos="536"/>
          <w:tab w:val="left" w:pos="537"/>
        </w:tabs>
        <w:spacing w:line="240" w:lineRule="auto"/>
        <w:ind w:right="284"/>
        <w:rPr>
          <w:rFonts w:asciiTheme="minorHAnsi" w:hAnsiTheme="minorHAnsi" w:cstheme="minorHAnsi"/>
          <w:sz w:val="24"/>
          <w:szCs w:val="24"/>
        </w:rPr>
      </w:pPr>
      <w:r w:rsidRPr="00B847E5">
        <w:rPr>
          <w:rFonts w:asciiTheme="minorHAnsi" w:hAnsiTheme="minorHAnsi" w:cstheme="minorHAnsi"/>
          <w:sz w:val="24"/>
          <w:szCs w:val="24"/>
        </w:rPr>
        <w:t>Be a resource for remote device management for the practice physicians and clinical staff.</w:t>
      </w:r>
    </w:p>
    <w:p w14:paraId="29D00BAF" w14:textId="77777777" w:rsidR="00132718" w:rsidRPr="00B847E5" w:rsidRDefault="00000000" w:rsidP="00B847E5">
      <w:pPr>
        <w:pStyle w:val="ListParagraph"/>
        <w:numPr>
          <w:ilvl w:val="0"/>
          <w:numId w:val="4"/>
        </w:numPr>
        <w:tabs>
          <w:tab w:val="left" w:pos="536"/>
          <w:tab w:val="left" w:pos="537"/>
        </w:tabs>
        <w:spacing w:line="291" w:lineRule="exact"/>
        <w:rPr>
          <w:rFonts w:asciiTheme="minorHAnsi" w:hAnsiTheme="minorHAnsi" w:cstheme="minorHAnsi"/>
          <w:sz w:val="24"/>
          <w:szCs w:val="24"/>
        </w:rPr>
      </w:pPr>
      <w:r w:rsidRPr="00B847E5">
        <w:rPr>
          <w:rFonts w:asciiTheme="minorHAnsi" w:hAnsiTheme="minorHAnsi" w:cstheme="minorHAnsi"/>
          <w:sz w:val="24"/>
          <w:szCs w:val="24"/>
        </w:rPr>
        <w:t>Responsible for training clinical staff on the understanding of remote</w:t>
      </w:r>
      <w:r w:rsidRPr="00B847E5">
        <w:rPr>
          <w:rFonts w:asciiTheme="minorHAnsi" w:hAnsiTheme="minorHAnsi" w:cstheme="minorHAnsi"/>
          <w:spacing w:val="-14"/>
          <w:sz w:val="24"/>
          <w:szCs w:val="24"/>
        </w:rPr>
        <w:t xml:space="preserve"> </w:t>
      </w:r>
      <w:r w:rsidRPr="00B847E5">
        <w:rPr>
          <w:rFonts w:asciiTheme="minorHAnsi" w:hAnsiTheme="minorHAnsi" w:cstheme="minorHAnsi"/>
          <w:sz w:val="24"/>
          <w:szCs w:val="24"/>
        </w:rPr>
        <w:t>monitoring.</w:t>
      </w:r>
    </w:p>
    <w:p w14:paraId="2D5CF9FD" w14:textId="77777777" w:rsidR="00132718" w:rsidRPr="00B847E5" w:rsidRDefault="00000000" w:rsidP="00B847E5">
      <w:pPr>
        <w:pStyle w:val="ListParagraph"/>
        <w:numPr>
          <w:ilvl w:val="0"/>
          <w:numId w:val="4"/>
        </w:numPr>
        <w:tabs>
          <w:tab w:val="left" w:pos="536"/>
          <w:tab w:val="left" w:pos="537"/>
        </w:tabs>
        <w:spacing w:line="240" w:lineRule="auto"/>
        <w:ind w:right="291"/>
        <w:rPr>
          <w:rFonts w:asciiTheme="minorHAnsi" w:hAnsiTheme="minorHAnsi" w:cstheme="minorHAnsi"/>
          <w:color w:val="1F1F1E"/>
          <w:sz w:val="24"/>
          <w:szCs w:val="24"/>
        </w:rPr>
      </w:pPr>
      <w:r w:rsidRPr="00B847E5">
        <w:rPr>
          <w:rFonts w:asciiTheme="minorHAnsi" w:hAnsiTheme="minorHAnsi" w:cstheme="minorHAnsi"/>
          <w:color w:val="1F1F1E"/>
          <w:sz w:val="24"/>
          <w:szCs w:val="24"/>
        </w:rPr>
        <w:t>Responsible for contributing to company oversight and information security functions as outlined in the employee handbook under ‘Remote Employee HIPAA</w:t>
      </w:r>
      <w:r w:rsidRPr="00B847E5">
        <w:rPr>
          <w:rFonts w:asciiTheme="minorHAnsi" w:hAnsiTheme="minorHAnsi" w:cstheme="minorHAnsi"/>
          <w:color w:val="1F1F1E"/>
          <w:spacing w:val="-33"/>
          <w:sz w:val="24"/>
          <w:szCs w:val="24"/>
        </w:rPr>
        <w:t xml:space="preserve"> </w:t>
      </w:r>
      <w:r w:rsidRPr="00B847E5">
        <w:rPr>
          <w:rFonts w:asciiTheme="minorHAnsi" w:hAnsiTheme="minorHAnsi" w:cstheme="minorHAnsi"/>
          <w:color w:val="1F1F1E"/>
          <w:sz w:val="24"/>
          <w:szCs w:val="24"/>
        </w:rPr>
        <w:t>Guidelines.</w:t>
      </w:r>
    </w:p>
    <w:p w14:paraId="62EF2857" w14:textId="77777777" w:rsidR="00132718" w:rsidRPr="00B847E5" w:rsidRDefault="00000000" w:rsidP="00B847E5">
      <w:pPr>
        <w:pStyle w:val="ListParagraph"/>
        <w:numPr>
          <w:ilvl w:val="0"/>
          <w:numId w:val="4"/>
        </w:numPr>
        <w:tabs>
          <w:tab w:val="left" w:pos="536"/>
          <w:tab w:val="left" w:pos="537"/>
        </w:tabs>
        <w:rPr>
          <w:rFonts w:asciiTheme="minorHAnsi" w:hAnsiTheme="minorHAnsi" w:cstheme="minorHAnsi"/>
          <w:sz w:val="24"/>
          <w:szCs w:val="24"/>
        </w:rPr>
      </w:pPr>
      <w:r w:rsidRPr="00B847E5">
        <w:rPr>
          <w:rFonts w:asciiTheme="minorHAnsi" w:hAnsiTheme="minorHAnsi" w:cstheme="minorHAnsi"/>
          <w:sz w:val="24"/>
          <w:szCs w:val="24"/>
        </w:rPr>
        <w:t>Resolves issues appropriate to</w:t>
      </w:r>
      <w:r w:rsidRPr="00B847E5">
        <w:rPr>
          <w:rFonts w:asciiTheme="minorHAnsi" w:hAnsiTheme="minorHAnsi" w:cstheme="minorHAnsi"/>
          <w:spacing w:val="-3"/>
          <w:sz w:val="24"/>
          <w:szCs w:val="24"/>
        </w:rPr>
        <w:t xml:space="preserve"> </w:t>
      </w:r>
      <w:r w:rsidRPr="00B847E5">
        <w:rPr>
          <w:rFonts w:asciiTheme="minorHAnsi" w:hAnsiTheme="minorHAnsi" w:cstheme="minorHAnsi"/>
          <w:sz w:val="24"/>
          <w:szCs w:val="24"/>
        </w:rPr>
        <w:t>position.</w:t>
      </w:r>
    </w:p>
    <w:p w14:paraId="0BEB6BBF" w14:textId="77777777" w:rsidR="00132718" w:rsidRPr="00B847E5" w:rsidRDefault="00132718">
      <w:pPr>
        <w:pStyle w:val="BodyText"/>
        <w:spacing w:before="10"/>
        <w:ind w:left="0" w:firstLine="0"/>
        <w:rPr>
          <w:rFonts w:asciiTheme="minorHAnsi" w:hAnsiTheme="minorHAnsi" w:cstheme="minorHAnsi"/>
        </w:rPr>
      </w:pPr>
    </w:p>
    <w:p w14:paraId="1D26BAF2" w14:textId="67C954DD" w:rsidR="00132718" w:rsidRPr="00B847E5" w:rsidRDefault="00000000" w:rsidP="00B847E5">
      <w:pPr>
        <w:pStyle w:val="Heading1"/>
        <w:ind w:left="360"/>
        <w:rPr>
          <w:rFonts w:asciiTheme="minorHAnsi" w:hAnsiTheme="minorHAnsi" w:cstheme="minorHAnsi"/>
          <w:sz w:val="24"/>
          <w:szCs w:val="24"/>
        </w:rPr>
      </w:pPr>
      <w:r w:rsidRPr="00B847E5">
        <w:rPr>
          <w:rFonts w:asciiTheme="minorHAnsi" w:hAnsiTheme="minorHAnsi" w:cstheme="minorHAnsi"/>
          <w:sz w:val="24"/>
          <w:szCs w:val="24"/>
        </w:rPr>
        <w:t>Required Experience, Qualifications and Skills</w:t>
      </w:r>
    </w:p>
    <w:p w14:paraId="71DEA5A3" w14:textId="77777777" w:rsidR="00132718" w:rsidRPr="00B847E5" w:rsidRDefault="00000000" w:rsidP="00B847E5">
      <w:pPr>
        <w:pStyle w:val="ListParagraph"/>
        <w:numPr>
          <w:ilvl w:val="0"/>
          <w:numId w:val="4"/>
        </w:numPr>
        <w:tabs>
          <w:tab w:val="left" w:pos="536"/>
          <w:tab w:val="left" w:pos="537"/>
        </w:tabs>
        <w:spacing w:line="337" w:lineRule="exact"/>
        <w:rPr>
          <w:rFonts w:asciiTheme="minorHAnsi" w:hAnsiTheme="minorHAnsi" w:cstheme="minorHAnsi"/>
          <w:sz w:val="24"/>
          <w:szCs w:val="24"/>
        </w:rPr>
      </w:pPr>
      <w:r w:rsidRPr="00B847E5">
        <w:rPr>
          <w:rFonts w:asciiTheme="minorHAnsi" w:hAnsiTheme="minorHAnsi" w:cstheme="minorHAnsi"/>
          <w:sz w:val="24"/>
          <w:szCs w:val="24"/>
        </w:rPr>
        <w:t>Must have International Board of Heart Rhythm Examiners (IBHRE)</w:t>
      </w:r>
      <w:r w:rsidRPr="00B847E5">
        <w:rPr>
          <w:rFonts w:asciiTheme="minorHAnsi" w:hAnsiTheme="minorHAnsi" w:cstheme="minorHAnsi"/>
          <w:spacing w:val="-15"/>
          <w:sz w:val="24"/>
          <w:szCs w:val="24"/>
        </w:rPr>
        <w:t xml:space="preserve"> </w:t>
      </w:r>
      <w:r w:rsidRPr="00B847E5">
        <w:rPr>
          <w:rFonts w:asciiTheme="minorHAnsi" w:hAnsiTheme="minorHAnsi" w:cstheme="minorHAnsi"/>
          <w:sz w:val="24"/>
          <w:szCs w:val="24"/>
        </w:rPr>
        <w:t>certification.</w:t>
      </w:r>
    </w:p>
    <w:p w14:paraId="0585423F" w14:textId="77777777" w:rsidR="00132718" w:rsidRPr="00B847E5" w:rsidRDefault="00000000" w:rsidP="00B847E5">
      <w:pPr>
        <w:pStyle w:val="ListParagraph"/>
        <w:numPr>
          <w:ilvl w:val="0"/>
          <w:numId w:val="4"/>
        </w:numPr>
        <w:tabs>
          <w:tab w:val="left" w:pos="536"/>
          <w:tab w:val="left" w:pos="537"/>
        </w:tabs>
        <w:spacing w:line="332" w:lineRule="exact"/>
        <w:rPr>
          <w:rFonts w:asciiTheme="minorHAnsi" w:hAnsiTheme="minorHAnsi" w:cstheme="minorHAnsi"/>
          <w:sz w:val="24"/>
          <w:szCs w:val="24"/>
        </w:rPr>
      </w:pPr>
      <w:r w:rsidRPr="00B847E5">
        <w:rPr>
          <w:rFonts w:asciiTheme="minorHAnsi" w:hAnsiTheme="minorHAnsi" w:cstheme="minorHAnsi"/>
          <w:sz w:val="24"/>
          <w:szCs w:val="24"/>
        </w:rPr>
        <w:t>Possess strong cardiac device knowledge, and cardiac rhythm</w:t>
      </w:r>
      <w:r w:rsidRPr="00B847E5">
        <w:rPr>
          <w:rFonts w:asciiTheme="minorHAnsi" w:hAnsiTheme="minorHAnsi" w:cstheme="minorHAnsi"/>
          <w:spacing w:val="-11"/>
          <w:sz w:val="24"/>
          <w:szCs w:val="24"/>
        </w:rPr>
        <w:t xml:space="preserve"> </w:t>
      </w:r>
      <w:r w:rsidRPr="00B847E5">
        <w:rPr>
          <w:rFonts w:asciiTheme="minorHAnsi" w:hAnsiTheme="minorHAnsi" w:cstheme="minorHAnsi"/>
          <w:sz w:val="24"/>
          <w:szCs w:val="24"/>
        </w:rPr>
        <w:t>interpretation.</w:t>
      </w:r>
    </w:p>
    <w:p w14:paraId="644B313E" w14:textId="77777777" w:rsidR="00132718" w:rsidRPr="00B847E5" w:rsidRDefault="00000000" w:rsidP="00B847E5">
      <w:pPr>
        <w:pStyle w:val="ListParagraph"/>
        <w:numPr>
          <w:ilvl w:val="0"/>
          <w:numId w:val="4"/>
        </w:numPr>
        <w:tabs>
          <w:tab w:val="left" w:pos="536"/>
          <w:tab w:val="left" w:pos="537"/>
        </w:tabs>
        <w:spacing w:line="237" w:lineRule="auto"/>
        <w:ind w:right="169"/>
        <w:rPr>
          <w:rFonts w:asciiTheme="minorHAnsi" w:hAnsiTheme="minorHAnsi" w:cstheme="minorHAnsi"/>
          <w:sz w:val="24"/>
          <w:szCs w:val="24"/>
        </w:rPr>
      </w:pPr>
      <w:r w:rsidRPr="00B847E5">
        <w:rPr>
          <w:rFonts w:asciiTheme="minorHAnsi" w:hAnsiTheme="minorHAnsi" w:cstheme="minorHAnsi"/>
          <w:sz w:val="24"/>
          <w:szCs w:val="24"/>
        </w:rPr>
        <w:t xml:space="preserve">Experience with analysis of Abbott, Boston Scientific, </w:t>
      </w:r>
      <w:proofErr w:type="spellStart"/>
      <w:r w:rsidRPr="00B847E5">
        <w:rPr>
          <w:rFonts w:asciiTheme="minorHAnsi" w:hAnsiTheme="minorHAnsi" w:cstheme="minorHAnsi"/>
          <w:sz w:val="24"/>
          <w:szCs w:val="24"/>
        </w:rPr>
        <w:t>Biotronik</w:t>
      </w:r>
      <w:proofErr w:type="spellEnd"/>
      <w:r w:rsidRPr="00B847E5">
        <w:rPr>
          <w:rFonts w:asciiTheme="minorHAnsi" w:hAnsiTheme="minorHAnsi" w:cstheme="minorHAnsi"/>
          <w:sz w:val="24"/>
          <w:szCs w:val="24"/>
        </w:rPr>
        <w:t>, and Medtronic</w:t>
      </w:r>
      <w:r w:rsidRPr="00B847E5">
        <w:rPr>
          <w:rFonts w:asciiTheme="minorHAnsi" w:hAnsiTheme="minorHAnsi" w:cstheme="minorHAnsi"/>
          <w:spacing w:val="-32"/>
          <w:sz w:val="24"/>
          <w:szCs w:val="24"/>
        </w:rPr>
        <w:t xml:space="preserve"> </w:t>
      </w:r>
      <w:r w:rsidRPr="00B847E5">
        <w:rPr>
          <w:rFonts w:asciiTheme="minorHAnsi" w:hAnsiTheme="minorHAnsi" w:cstheme="minorHAnsi"/>
          <w:sz w:val="24"/>
          <w:szCs w:val="24"/>
        </w:rPr>
        <w:t>remote device</w:t>
      </w:r>
      <w:r w:rsidRPr="00B847E5">
        <w:rPr>
          <w:rFonts w:asciiTheme="minorHAnsi" w:hAnsiTheme="minorHAnsi" w:cstheme="minorHAnsi"/>
          <w:spacing w:val="-1"/>
          <w:sz w:val="24"/>
          <w:szCs w:val="24"/>
        </w:rPr>
        <w:t xml:space="preserve"> </w:t>
      </w:r>
      <w:r w:rsidRPr="00B847E5">
        <w:rPr>
          <w:rFonts w:asciiTheme="minorHAnsi" w:hAnsiTheme="minorHAnsi" w:cstheme="minorHAnsi"/>
          <w:sz w:val="24"/>
          <w:szCs w:val="24"/>
        </w:rPr>
        <w:t>transmissions.</w:t>
      </w:r>
    </w:p>
    <w:p w14:paraId="33AD06DE" w14:textId="77777777" w:rsidR="00132718" w:rsidRPr="00B847E5" w:rsidRDefault="00000000" w:rsidP="00B847E5">
      <w:pPr>
        <w:pStyle w:val="ListParagraph"/>
        <w:numPr>
          <w:ilvl w:val="0"/>
          <w:numId w:val="4"/>
        </w:numPr>
        <w:tabs>
          <w:tab w:val="left" w:pos="536"/>
          <w:tab w:val="left" w:pos="537"/>
        </w:tabs>
        <w:rPr>
          <w:rFonts w:asciiTheme="minorHAnsi" w:hAnsiTheme="minorHAnsi" w:cstheme="minorHAnsi"/>
          <w:sz w:val="24"/>
          <w:szCs w:val="24"/>
        </w:rPr>
      </w:pPr>
      <w:r w:rsidRPr="00B847E5">
        <w:rPr>
          <w:rFonts w:asciiTheme="minorHAnsi" w:hAnsiTheme="minorHAnsi" w:cstheme="minorHAnsi"/>
          <w:sz w:val="24"/>
          <w:szCs w:val="24"/>
        </w:rPr>
        <w:t>Demonstrates leadership</w:t>
      </w:r>
      <w:r w:rsidRPr="00B847E5">
        <w:rPr>
          <w:rFonts w:asciiTheme="minorHAnsi" w:hAnsiTheme="minorHAnsi" w:cstheme="minorHAnsi"/>
          <w:spacing w:val="-4"/>
          <w:sz w:val="24"/>
          <w:szCs w:val="24"/>
        </w:rPr>
        <w:t xml:space="preserve"> </w:t>
      </w:r>
      <w:r w:rsidRPr="00B847E5">
        <w:rPr>
          <w:rFonts w:asciiTheme="minorHAnsi" w:hAnsiTheme="minorHAnsi" w:cstheme="minorHAnsi"/>
          <w:sz w:val="24"/>
          <w:szCs w:val="24"/>
        </w:rPr>
        <w:t>ability</w:t>
      </w:r>
    </w:p>
    <w:p w14:paraId="0FED4958" w14:textId="77777777" w:rsidR="00132718" w:rsidRPr="00B847E5" w:rsidRDefault="00000000" w:rsidP="00B847E5">
      <w:pPr>
        <w:pStyle w:val="ListParagraph"/>
        <w:numPr>
          <w:ilvl w:val="0"/>
          <w:numId w:val="4"/>
        </w:numPr>
        <w:tabs>
          <w:tab w:val="left" w:pos="536"/>
          <w:tab w:val="left" w:pos="537"/>
        </w:tabs>
        <w:spacing w:line="292" w:lineRule="exact"/>
        <w:rPr>
          <w:rFonts w:asciiTheme="minorHAnsi" w:hAnsiTheme="minorHAnsi" w:cstheme="minorHAnsi"/>
          <w:sz w:val="24"/>
          <w:szCs w:val="24"/>
        </w:rPr>
      </w:pPr>
      <w:r w:rsidRPr="00B847E5">
        <w:rPr>
          <w:rFonts w:asciiTheme="minorHAnsi" w:hAnsiTheme="minorHAnsi" w:cstheme="minorHAnsi"/>
          <w:sz w:val="24"/>
          <w:szCs w:val="24"/>
        </w:rPr>
        <w:t>Strong patient education</w:t>
      </w:r>
      <w:r w:rsidRPr="00B847E5">
        <w:rPr>
          <w:rFonts w:asciiTheme="minorHAnsi" w:hAnsiTheme="minorHAnsi" w:cstheme="minorHAnsi"/>
          <w:spacing w:val="-5"/>
          <w:sz w:val="24"/>
          <w:szCs w:val="24"/>
        </w:rPr>
        <w:t xml:space="preserve"> </w:t>
      </w:r>
      <w:r w:rsidRPr="00B847E5">
        <w:rPr>
          <w:rFonts w:asciiTheme="minorHAnsi" w:hAnsiTheme="minorHAnsi" w:cstheme="minorHAnsi"/>
          <w:sz w:val="24"/>
          <w:szCs w:val="24"/>
        </w:rPr>
        <w:t>skills</w:t>
      </w:r>
    </w:p>
    <w:p w14:paraId="1D236E84" w14:textId="77777777" w:rsidR="00132718" w:rsidRPr="00B847E5" w:rsidRDefault="00000000" w:rsidP="00B847E5">
      <w:pPr>
        <w:pStyle w:val="ListParagraph"/>
        <w:numPr>
          <w:ilvl w:val="0"/>
          <w:numId w:val="4"/>
        </w:numPr>
        <w:tabs>
          <w:tab w:val="left" w:pos="536"/>
          <w:tab w:val="left" w:pos="537"/>
        </w:tabs>
        <w:spacing w:line="292" w:lineRule="exact"/>
        <w:rPr>
          <w:rFonts w:asciiTheme="minorHAnsi" w:hAnsiTheme="minorHAnsi" w:cstheme="minorHAnsi"/>
          <w:sz w:val="24"/>
          <w:szCs w:val="24"/>
        </w:rPr>
      </w:pPr>
      <w:r w:rsidRPr="00B847E5">
        <w:rPr>
          <w:rFonts w:asciiTheme="minorHAnsi" w:hAnsiTheme="minorHAnsi" w:cstheme="minorHAnsi"/>
          <w:sz w:val="24"/>
          <w:szCs w:val="24"/>
        </w:rPr>
        <w:t>Capable of working independently and demonstrate</w:t>
      </w:r>
      <w:r w:rsidRPr="00B847E5">
        <w:rPr>
          <w:rFonts w:asciiTheme="minorHAnsi" w:hAnsiTheme="minorHAnsi" w:cstheme="minorHAnsi"/>
          <w:spacing w:val="-6"/>
          <w:sz w:val="24"/>
          <w:szCs w:val="24"/>
        </w:rPr>
        <w:t xml:space="preserve"> </w:t>
      </w:r>
      <w:r w:rsidRPr="00B847E5">
        <w:rPr>
          <w:rFonts w:asciiTheme="minorHAnsi" w:hAnsiTheme="minorHAnsi" w:cstheme="minorHAnsi"/>
          <w:sz w:val="24"/>
          <w:szCs w:val="24"/>
        </w:rPr>
        <w:t>self-motivation.</w:t>
      </w:r>
    </w:p>
    <w:p w14:paraId="7353849C" w14:textId="77777777" w:rsidR="00132718" w:rsidRPr="00B847E5" w:rsidRDefault="00000000" w:rsidP="00B847E5">
      <w:pPr>
        <w:pStyle w:val="ListParagraph"/>
        <w:numPr>
          <w:ilvl w:val="0"/>
          <w:numId w:val="4"/>
        </w:numPr>
        <w:tabs>
          <w:tab w:val="left" w:pos="536"/>
          <w:tab w:val="left" w:pos="537"/>
        </w:tabs>
        <w:rPr>
          <w:rFonts w:asciiTheme="minorHAnsi" w:hAnsiTheme="minorHAnsi" w:cstheme="minorHAnsi"/>
          <w:sz w:val="24"/>
          <w:szCs w:val="24"/>
        </w:rPr>
      </w:pPr>
      <w:r w:rsidRPr="00B847E5">
        <w:rPr>
          <w:rFonts w:asciiTheme="minorHAnsi" w:hAnsiTheme="minorHAnsi" w:cstheme="minorHAnsi"/>
          <w:sz w:val="24"/>
          <w:szCs w:val="24"/>
        </w:rPr>
        <w:t>Must be patient, empathetic, reliable and</w:t>
      </w:r>
      <w:r w:rsidRPr="00B847E5">
        <w:rPr>
          <w:rFonts w:asciiTheme="minorHAnsi" w:hAnsiTheme="minorHAnsi" w:cstheme="minorHAnsi"/>
          <w:spacing w:val="-8"/>
          <w:sz w:val="24"/>
          <w:szCs w:val="24"/>
        </w:rPr>
        <w:t xml:space="preserve"> </w:t>
      </w:r>
      <w:r w:rsidRPr="00B847E5">
        <w:rPr>
          <w:rFonts w:asciiTheme="minorHAnsi" w:hAnsiTheme="minorHAnsi" w:cstheme="minorHAnsi"/>
          <w:sz w:val="24"/>
          <w:szCs w:val="24"/>
        </w:rPr>
        <w:t>flexible.</w:t>
      </w:r>
    </w:p>
    <w:p w14:paraId="66133986" w14:textId="77777777" w:rsidR="00132718" w:rsidRPr="00B847E5" w:rsidRDefault="00000000" w:rsidP="00B847E5">
      <w:pPr>
        <w:pStyle w:val="ListParagraph"/>
        <w:numPr>
          <w:ilvl w:val="0"/>
          <w:numId w:val="4"/>
        </w:numPr>
        <w:tabs>
          <w:tab w:val="left" w:pos="536"/>
          <w:tab w:val="left" w:pos="537"/>
        </w:tabs>
        <w:rPr>
          <w:rFonts w:asciiTheme="minorHAnsi" w:hAnsiTheme="minorHAnsi" w:cstheme="minorHAnsi"/>
          <w:sz w:val="24"/>
          <w:szCs w:val="24"/>
        </w:rPr>
      </w:pPr>
      <w:r w:rsidRPr="00B847E5">
        <w:rPr>
          <w:rFonts w:asciiTheme="minorHAnsi" w:hAnsiTheme="minorHAnsi" w:cstheme="minorHAnsi"/>
          <w:sz w:val="24"/>
          <w:szCs w:val="24"/>
        </w:rPr>
        <w:t>Strong interpersonal and communication</w:t>
      </w:r>
      <w:r w:rsidRPr="00B847E5">
        <w:rPr>
          <w:rFonts w:asciiTheme="minorHAnsi" w:hAnsiTheme="minorHAnsi" w:cstheme="minorHAnsi"/>
          <w:spacing w:val="-5"/>
          <w:sz w:val="24"/>
          <w:szCs w:val="24"/>
        </w:rPr>
        <w:t xml:space="preserve"> </w:t>
      </w:r>
      <w:r w:rsidRPr="00B847E5">
        <w:rPr>
          <w:rFonts w:asciiTheme="minorHAnsi" w:hAnsiTheme="minorHAnsi" w:cstheme="minorHAnsi"/>
          <w:sz w:val="24"/>
          <w:szCs w:val="24"/>
        </w:rPr>
        <w:t>skills.</w:t>
      </w:r>
    </w:p>
    <w:p w14:paraId="0A92B667" w14:textId="77777777" w:rsidR="00132718" w:rsidRPr="00B847E5" w:rsidRDefault="00000000" w:rsidP="00B847E5">
      <w:pPr>
        <w:pStyle w:val="ListParagraph"/>
        <w:numPr>
          <w:ilvl w:val="0"/>
          <w:numId w:val="4"/>
        </w:numPr>
        <w:tabs>
          <w:tab w:val="left" w:pos="536"/>
          <w:tab w:val="left" w:pos="537"/>
        </w:tabs>
        <w:spacing w:line="292" w:lineRule="exact"/>
        <w:rPr>
          <w:rFonts w:asciiTheme="minorHAnsi" w:hAnsiTheme="minorHAnsi" w:cstheme="minorHAnsi"/>
          <w:sz w:val="24"/>
          <w:szCs w:val="24"/>
        </w:rPr>
      </w:pPr>
      <w:r w:rsidRPr="00B847E5">
        <w:rPr>
          <w:rFonts w:asciiTheme="minorHAnsi" w:hAnsiTheme="minorHAnsi" w:cstheme="minorHAnsi"/>
          <w:sz w:val="24"/>
          <w:szCs w:val="24"/>
        </w:rPr>
        <w:t>Excellent leadership and documentation</w:t>
      </w:r>
      <w:r w:rsidRPr="00B847E5">
        <w:rPr>
          <w:rFonts w:asciiTheme="minorHAnsi" w:hAnsiTheme="minorHAnsi" w:cstheme="minorHAnsi"/>
          <w:spacing w:val="-3"/>
          <w:sz w:val="24"/>
          <w:szCs w:val="24"/>
        </w:rPr>
        <w:t xml:space="preserve"> </w:t>
      </w:r>
      <w:r w:rsidRPr="00B847E5">
        <w:rPr>
          <w:rFonts w:asciiTheme="minorHAnsi" w:hAnsiTheme="minorHAnsi" w:cstheme="minorHAnsi"/>
          <w:sz w:val="24"/>
          <w:szCs w:val="24"/>
        </w:rPr>
        <w:t>skills.</w:t>
      </w:r>
    </w:p>
    <w:p w14:paraId="396C5666" w14:textId="77777777" w:rsidR="00132718" w:rsidRPr="00B847E5" w:rsidRDefault="00000000" w:rsidP="00B847E5">
      <w:pPr>
        <w:pStyle w:val="ListParagraph"/>
        <w:numPr>
          <w:ilvl w:val="0"/>
          <w:numId w:val="4"/>
        </w:numPr>
        <w:tabs>
          <w:tab w:val="left" w:pos="536"/>
          <w:tab w:val="left" w:pos="537"/>
        </w:tabs>
        <w:spacing w:line="291" w:lineRule="exact"/>
        <w:rPr>
          <w:rFonts w:asciiTheme="minorHAnsi" w:hAnsiTheme="minorHAnsi" w:cstheme="minorHAnsi"/>
          <w:sz w:val="24"/>
          <w:szCs w:val="24"/>
        </w:rPr>
      </w:pPr>
      <w:r w:rsidRPr="00B847E5">
        <w:rPr>
          <w:rFonts w:asciiTheme="minorHAnsi" w:hAnsiTheme="minorHAnsi" w:cstheme="minorHAnsi"/>
          <w:sz w:val="24"/>
          <w:szCs w:val="24"/>
        </w:rPr>
        <w:t>Demonstrates professionalism in all interactions to create a positive</w:t>
      </w:r>
      <w:r w:rsidRPr="00B847E5">
        <w:rPr>
          <w:rFonts w:asciiTheme="minorHAnsi" w:hAnsiTheme="minorHAnsi" w:cstheme="minorHAnsi"/>
          <w:spacing w:val="-15"/>
          <w:sz w:val="24"/>
          <w:szCs w:val="24"/>
        </w:rPr>
        <w:t xml:space="preserve"> </w:t>
      </w:r>
      <w:r w:rsidRPr="00B847E5">
        <w:rPr>
          <w:rFonts w:asciiTheme="minorHAnsi" w:hAnsiTheme="minorHAnsi" w:cstheme="minorHAnsi"/>
          <w:sz w:val="24"/>
          <w:szCs w:val="24"/>
        </w:rPr>
        <w:t>experience.</w:t>
      </w:r>
    </w:p>
    <w:p w14:paraId="0C3B5DC0" w14:textId="77777777" w:rsidR="00132718" w:rsidRPr="00B847E5" w:rsidRDefault="00000000" w:rsidP="00B847E5">
      <w:pPr>
        <w:pStyle w:val="ListParagraph"/>
        <w:numPr>
          <w:ilvl w:val="0"/>
          <w:numId w:val="4"/>
        </w:numPr>
        <w:tabs>
          <w:tab w:val="left" w:pos="536"/>
          <w:tab w:val="left" w:pos="537"/>
        </w:tabs>
        <w:spacing w:line="337" w:lineRule="exact"/>
        <w:rPr>
          <w:rFonts w:asciiTheme="minorHAnsi" w:hAnsiTheme="minorHAnsi" w:cstheme="minorHAnsi"/>
          <w:sz w:val="24"/>
          <w:szCs w:val="24"/>
        </w:rPr>
      </w:pPr>
      <w:r w:rsidRPr="00B847E5">
        <w:rPr>
          <w:rFonts w:asciiTheme="minorHAnsi" w:hAnsiTheme="minorHAnsi" w:cstheme="minorHAnsi"/>
          <w:sz w:val="24"/>
          <w:szCs w:val="24"/>
        </w:rPr>
        <w:t>Adheres to the CRMS policy. Exudes confidence and positive body</w:t>
      </w:r>
      <w:r w:rsidRPr="00B847E5">
        <w:rPr>
          <w:rFonts w:asciiTheme="minorHAnsi" w:hAnsiTheme="minorHAnsi" w:cstheme="minorHAnsi"/>
          <w:spacing w:val="-17"/>
          <w:sz w:val="24"/>
          <w:szCs w:val="24"/>
        </w:rPr>
        <w:t xml:space="preserve"> </w:t>
      </w:r>
      <w:r w:rsidRPr="00B847E5">
        <w:rPr>
          <w:rFonts w:asciiTheme="minorHAnsi" w:hAnsiTheme="minorHAnsi" w:cstheme="minorHAnsi"/>
          <w:sz w:val="24"/>
          <w:szCs w:val="24"/>
        </w:rPr>
        <w:t>language.</w:t>
      </w:r>
    </w:p>
    <w:p w14:paraId="5C88484B" w14:textId="257AA577" w:rsidR="00132718" w:rsidRPr="00B847E5" w:rsidRDefault="00000000" w:rsidP="00B847E5">
      <w:pPr>
        <w:pStyle w:val="ListParagraph"/>
        <w:numPr>
          <w:ilvl w:val="0"/>
          <w:numId w:val="4"/>
        </w:numPr>
        <w:tabs>
          <w:tab w:val="left" w:pos="536"/>
          <w:tab w:val="left" w:pos="537"/>
        </w:tabs>
        <w:spacing w:line="339" w:lineRule="exact"/>
        <w:rPr>
          <w:rFonts w:asciiTheme="minorHAnsi" w:hAnsiTheme="minorHAnsi" w:cstheme="minorHAnsi"/>
          <w:sz w:val="24"/>
          <w:szCs w:val="24"/>
        </w:rPr>
      </w:pPr>
      <w:r w:rsidRPr="00B847E5">
        <w:rPr>
          <w:rFonts w:asciiTheme="minorHAnsi" w:hAnsiTheme="minorHAnsi" w:cstheme="minorHAnsi"/>
          <w:sz w:val="24"/>
          <w:szCs w:val="24"/>
        </w:rPr>
        <w:t>Understanding of all HIPAA regulations and the need to strictly adhere to</w:t>
      </w:r>
      <w:r w:rsidRPr="00B847E5">
        <w:rPr>
          <w:rFonts w:asciiTheme="minorHAnsi" w:hAnsiTheme="minorHAnsi" w:cstheme="minorHAnsi"/>
          <w:spacing w:val="-16"/>
          <w:sz w:val="24"/>
          <w:szCs w:val="24"/>
        </w:rPr>
        <w:t xml:space="preserve"> </w:t>
      </w:r>
      <w:r w:rsidRPr="00B847E5">
        <w:rPr>
          <w:rFonts w:asciiTheme="minorHAnsi" w:hAnsiTheme="minorHAnsi" w:cstheme="minorHAnsi"/>
          <w:sz w:val="24"/>
          <w:szCs w:val="24"/>
        </w:rPr>
        <w:t>them.</w:t>
      </w:r>
    </w:p>
    <w:p w14:paraId="7AF56E52" w14:textId="353DC94D" w:rsidR="006227DE" w:rsidRPr="00B847E5" w:rsidRDefault="006227DE" w:rsidP="008B0748">
      <w:pPr>
        <w:tabs>
          <w:tab w:val="left" w:pos="536"/>
          <w:tab w:val="left" w:pos="537"/>
        </w:tabs>
        <w:spacing w:line="339" w:lineRule="exact"/>
        <w:rPr>
          <w:rFonts w:asciiTheme="minorHAnsi" w:hAnsiTheme="minorHAnsi" w:cstheme="minorHAnsi"/>
          <w:b/>
          <w:bCs/>
          <w:sz w:val="24"/>
          <w:szCs w:val="24"/>
        </w:rPr>
      </w:pPr>
    </w:p>
    <w:p w14:paraId="0542DF8F" w14:textId="43B3E79D" w:rsidR="00132718" w:rsidRPr="00B847E5" w:rsidRDefault="00000000" w:rsidP="00B847E5">
      <w:pPr>
        <w:pStyle w:val="Heading1"/>
        <w:spacing w:before="268"/>
        <w:rPr>
          <w:rFonts w:asciiTheme="minorHAnsi" w:hAnsiTheme="minorHAnsi" w:cstheme="minorHAnsi"/>
          <w:sz w:val="24"/>
          <w:szCs w:val="24"/>
        </w:rPr>
      </w:pPr>
      <w:r w:rsidRPr="00B847E5">
        <w:rPr>
          <w:rFonts w:asciiTheme="minorHAnsi" w:hAnsiTheme="minorHAnsi" w:cstheme="minorHAnsi"/>
          <w:sz w:val="24"/>
          <w:szCs w:val="24"/>
        </w:rPr>
        <w:t>Physical Requirements:</w:t>
      </w:r>
    </w:p>
    <w:p w14:paraId="7187374E" w14:textId="77777777" w:rsidR="00132718" w:rsidRPr="00B847E5" w:rsidRDefault="00000000" w:rsidP="00B847E5">
      <w:pPr>
        <w:pStyle w:val="ListParagraph"/>
        <w:numPr>
          <w:ilvl w:val="0"/>
          <w:numId w:val="4"/>
        </w:numPr>
        <w:tabs>
          <w:tab w:val="left" w:pos="536"/>
          <w:tab w:val="left" w:pos="537"/>
        </w:tabs>
        <w:spacing w:line="292" w:lineRule="exact"/>
        <w:rPr>
          <w:rFonts w:asciiTheme="minorHAnsi" w:hAnsiTheme="minorHAnsi" w:cstheme="minorHAnsi"/>
          <w:sz w:val="24"/>
          <w:szCs w:val="24"/>
        </w:rPr>
      </w:pPr>
      <w:r w:rsidRPr="00B847E5">
        <w:rPr>
          <w:rFonts w:asciiTheme="minorHAnsi" w:hAnsiTheme="minorHAnsi" w:cstheme="minorHAnsi"/>
          <w:sz w:val="24"/>
          <w:szCs w:val="24"/>
        </w:rPr>
        <w:t>Prolonged periods sitting at a desk and working on a</w:t>
      </w:r>
      <w:r w:rsidRPr="00B847E5">
        <w:rPr>
          <w:rFonts w:asciiTheme="minorHAnsi" w:hAnsiTheme="minorHAnsi" w:cstheme="minorHAnsi"/>
          <w:spacing w:val="-8"/>
          <w:sz w:val="24"/>
          <w:szCs w:val="24"/>
        </w:rPr>
        <w:t xml:space="preserve"> </w:t>
      </w:r>
      <w:r w:rsidRPr="00B847E5">
        <w:rPr>
          <w:rFonts w:asciiTheme="minorHAnsi" w:hAnsiTheme="minorHAnsi" w:cstheme="minorHAnsi"/>
          <w:sz w:val="24"/>
          <w:szCs w:val="24"/>
        </w:rPr>
        <w:t>computer.</w:t>
      </w:r>
    </w:p>
    <w:p w14:paraId="6B619AAD" w14:textId="77777777" w:rsidR="00132718" w:rsidRPr="00B847E5" w:rsidRDefault="00000000" w:rsidP="00B847E5">
      <w:pPr>
        <w:pStyle w:val="ListParagraph"/>
        <w:numPr>
          <w:ilvl w:val="0"/>
          <w:numId w:val="4"/>
        </w:numPr>
        <w:tabs>
          <w:tab w:val="left" w:pos="536"/>
          <w:tab w:val="left" w:pos="537"/>
        </w:tabs>
        <w:spacing w:line="292" w:lineRule="exact"/>
        <w:rPr>
          <w:rFonts w:asciiTheme="minorHAnsi" w:hAnsiTheme="minorHAnsi" w:cstheme="minorHAnsi"/>
          <w:sz w:val="24"/>
          <w:szCs w:val="24"/>
        </w:rPr>
      </w:pPr>
      <w:r w:rsidRPr="00B847E5">
        <w:rPr>
          <w:rFonts w:asciiTheme="minorHAnsi" w:hAnsiTheme="minorHAnsi" w:cstheme="minorHAnsi"/>
          <w:sz w:val="24"/>
          <w:szCs w:val="24"/>
        </w:rPr>
        <w:t>Viewing monitors for long periods of time which may cause eye</w:t>
      </w:r>
      <w:r w:rsidRPr="00B847E5">
        <w:rPr>
          <w:rFonts w:asciiTheme="minorHAnsi" w:hAnsiTheme="minorHAnsi" w:cstheme="minorHAnsi"/>
          <w:spacing w:val="-5"/>
          <w:sz w:val="24"/>
          <w:szCs w:val="24"/>
        </w:rPr>
        <w:t xml:space="preserve"> </w:t>
      </w:r>
      <w:r w:rsidRPr="00B847E5">
        <w:rPr>
          <w:rFonts w:asciiTheme="minorHAnsi" w:hAnsiTheme="minorHAnsi" w:cstheme="minorHAnsi"/>
          <w:sz w:val="24"/>
          <w:szCs w:val="24"/>
        </w:rPr>
        <w:t>strain.</w:t>
      </w:r>
    </w:p>
    <w:p w14:paraId="1A77DC0E" w14:textId="77777777" w:rsidR="00132718" w:rsidRPr="00B847E5" w:rsidRDefault="00000000" w:rsidP="00B847E5">
      <w:pPr>
        <w:pStyle w:val="ListParagraph"/>
        <w:numPr>
          <w:ilvl w:val="0"/>
          <w:numId w:val="4"/>
        </w:numPr>
        <w:tabs>
          <w:tab w:val="left" w:pos="536"/>
          <w:tab w:val="left" w:pos="537"/>
        </w:tabs>
        <w:rPr>
          <w:rFonts w:asciiTheme="minorHAnsi" w:hAnsiTheme="minorHAnsi" w:cstheme="minorHAnsi"/>
          <w:sz w:val="24"/>
          <w:szCs w:val="24"/>
        </w:rPr>
      </w:pPr>
      <w:r w:rsidRPr="00B847E5">
        <w:rPr>
          <w:rFonts w:asciiTheme="minorHAnsi" w:hAnsiTheme="minorHAnsi" w:cstheme="minorHAnsi"/>
          <w:sz w:val="24"/>
          <w:szCs w:val="24"/>
        </w:rPr>
        <w:t>Freedom to get up and move from workspace area as</w:t>
      </w:r>
      <w:r w:rsidRPr="00B847E5">
        <w:rPr>
          <w:rFonts w:asciiTheme="minorHAnsi" w:hAnsiTheme="minorHAnsi" w:cstheme="minorHAnsi"/>
          <w:spacing w:val="-2"/>
          <w:sz w:val="24"/>
          <w:szCs w:val="24"/>
        </w:rPr>
        <w:t xml:space="preserve"> </w:t>
      </w:r>
      <w:r w:rsidRPr="00B847E5">
        <w:rPr>
          <w:rFonts w:asciiTheme="minorHAnsi" w:hAnsiTheme="minorHAnsi" w:cstheme="minorHAnsi"/>
          <w:sz w:val="24"/>
          <w:szCs w:val="24"/>
        </w:rPr>
        <w:t>needed.</w:t>
      </w:r>
    </w:p>
    <w:p w14:paraId="0341CCA6" w14:textId="77777777" w:rsidR="00132718" w:rsidRPr="00B847E5" w:rsidRDefault="00000000" w:rsidP="00B847E5">
      <w:pPr>
        <w:pStyle w:val="ListParagraph"/>
        <w:numPr>
          <w:ilvl w:val="0"/>
          <w:numId w:val="4"/>
        </w:numPr>
        <w:tabs>
          <w:tab w:val="left" w:pos="536"/>
          <w:tab w:val="left" w:pos="537"/>
        </w:tabs>
        <w:rPr>
          <w:rFonts w:asciiTheme="minorHAnsi" w:hAnsiTheme="minorHAnsi" w:cstheme="minorHAnsi"/>
          <w:sz w:val="24"/>
          <w:szCs w:val="24"/>
        </w:rPr>
      </w:pPr>
      <w:r w:rsidRPr="00B847E5">
        <w:rPr>
          <w:rFonts w:asciiTheme="minorHAnsi" w:hAnsiTheme="minorHAnsi" w:cstheme="minorHAnsi"/>
          <w:sz w:val="24"/>
          <w:szCs w:val="24"/>
        </w:rPr>
        <w:t>Ability to use various office equipment such as copiers, fax machines,</w:t>
      </w:r>
      <w:r w:rsidRPr="00B847E5">
        <w:rPr>
          <w:rFonts w:asciiTheme="minorHAnsi" w:hAnsiTheme="minorHAnsi" w:cstheme="minorHAnsi"/>
          <w:spacing w:val="-11"/>
          <w:sz w:val="24"/>
          <w:szCs w:val="24"/>
        </w:rPr>
        <w:t xml:space="preserve"> </w:t>
      </w:r>
      <w:r w:rsidRPr="00B847E5">
        <w:rPr>
          <w:rFonts w:asciiTheme="minorHAnsi" w:hAnsiTheme="minorHAnsi" w:cstheme="minorHAnsi"/>
          <w:sz w:val="24"/>
          <w:szCs w:val="24"/>
        </w:rPr>
        <w:t>phones.</w:t>
      </w:r>
    </w:p>
    <w:p w14:paraId="5ED7A0A3" w14:textId="77777777" w:rsidR="00132718" w:rsidRPr="00B847E5" w:rsidRDefault="00132718">
      <w:pPr>
        <w:pStyle w:val="BodyText"/>
        <w:ind w:left="0" w:firstLine="0"/>
        <w:rPr>
          <w:rFonts w:asciiTheme="minorHAnsi" w:hAnsiTheme="minorHAnsi" w:cstheme="minorHAnsi"/>
        </w:rPr>
      </w:pPr>
    </w:p>
    <w:p w14:paraId="113A63C3" w14:textId="77777777" w:rsidR="00132718" w:rsidRPr="00B847E5" w:rsidRDefault="00000000" w:rsidP="00B847E5">
      <w:pPr>
        <w:pStyle w:val="BodyText"/>
        <w:spacing w:before="190"/>
        <w:ind w:left="360" w:right="114" w:firstLine="0"/>
        <w:jc w:val="both"/>
        <w:rPr>
          <w:rFonts w:asciiTheme="minorHAnsi" w:hAnsiTheme="minorHAnsi" w:cstheme="minorHAnsi"/>
        </w:rPr>
      </w:pPr>
      <w:r w:rsidRPr="00B847E5">
        <w:rPr>
          <w:rFonts w:asciiTheme="minorHAnsi" w:hAnsiTheme="minorHAnsi" w:cstheme="minorHAnsi"/>
        </w:rPr>
        <w:t>We are an Equal Opportunity Employer and value diversity at our company. We do not discriminate on the basis of race, religion, gender identity or expression, color, national origin, sexual orientation, age, or any other characteristic protected by</w:t>
      </w:r>
      <w:r w:rsidRPr="00B847E5">
        <w:rPr>
          <w:rFonts w:asciiTheme="minorHAnsi" w:hAnsiTheme="minorHAnsi" w:cstheme="minorHAnsi"/>
          <w:spacing w:val="-7"/>
        </w:rPr>
        <w:t xml:space="preserve"> </w:t>
      </w:r>
      <w:r w:rsidRPr="00B847E5">
        <w:rPr>
          <w:rFonts w:asciiTheme="minorHAnsi" w:hAnsiTheme="minorHAnsi" w:cstheme="minorHAnsi"/>
        </w:rPr>
        <w:t>law.</w:t>
      </w:r>
    </w:p>
    <w:p w14:paraId="0811DB74" w14:textId="43DD5962" w:rsidR="00132718" w:rsidRPr="00B847E5" w:rsidRDefault="00132718">
      <w:pPr>
        <w:pStyle w:val="BodyText"/>
        <w:ind w:left="0" w:firstLine="0"/>
        <w:rPr>
          <w:rFonts w:asciiTheme="minorHAnsi" w:hAnsiTheme="minorHAnsi" w:cstheme="minorHAnsi"/>
          <w:b/>
          <w:bCs/>
          <w:color w:val="000000" w:themeColor="text1"/>
        </w:rPr>
      </w:pPr>
    </w:p>
    <w:p w14:paraId="39EF613B" w14:textId="77777777" w:rsidR="00B847E5" w:rsidRPr="00B847E5" w:rsidRDefault="00B847E5" w:rsidP="00B847E5">
      <w:pPr>
        <w:ind w:left="360"/>
        <w:rPr>
          <w:rFonts w:asciiTheme="minorHAnsi" w:hAnsiTheme="minorHAnsi" w:cstheme="minorHAnsi"/>
          <w:b/>
          <w:bCs/>
          <w:color w:val="000000" w:themeColor="text1"/>
          <w:sz w:val="24"/>
          <w:szCs w:val="24"/>
        </w:rPr>
      </w:pPr>
      <w:r w:rsidRPr="00B847E5">
        <w:rPr>
          <w:rFonts w:asciiTheme="minorHAnsi" w:hAnsiTheme="minorHAnsi" w:cstheme="minorHAnsi"/>
          <w:b/>
          <w:bCs/>
          <w:color w:val="000000" w:themeColor="text1"/>
          <w:sz w:val="24"/>
          <w:szCs w:val="24"/>
        </w:rPr>
        <w:t>Contact:</w:t>
      </w:r>
    </w:p>
    <w:p w14:paraId="58F771D1" w14:textId="5E098C89" w:rsidR="00132718" w:rsidRPr="00B847E5" w:rsidRDefault="00B847E5" w:rsidP="00B847E5">
      <w:pPr>
        <w:ind w:left="360" w:right="-370"/>
        <w:rPr>
          <w:rFonts w:asciiTheme="minorHAnsi" w:hAnsiTheme="minorHAnsi" w:cstheme="minorHAnsi"/>
          <w:sz w:val="24"/>
          <w:szCs w:val="24"/>
        </w:rPr>
      </w:pPr>
      <w:r w:rsidRPr="00B847E5">
        <w:rPr>
          <w:rFonts w:asciiTheme="minorHAnsi" w:hAnsiTheme="minorHAnsi" w:cstheme="minorHAnsi"/>
          <w:sz w:val="24"/>
          <w:szCs w:val="24"/>
        </w:rPr>
        <w:t xml:space="preserve">If you are interested in learning more and think that you meet the required Experience and Qualifications, please send an email </w:t>
      </w:r>
      <w:r w:rsidRPr="00B847E5">
        <w:rPr>
          <w:rFonts w:asciiTheme="minorHAnsi" w:hAnsiTheme="minorHAnsi" w:cstheme="minorHAnsi"/>
          <w:sz w:val="24"/>
          <w:szCs w:val="24"/>
        </w:rPr>
        <w:t>with your</w:t>
      </w:r>
      <w:r w:rsidRPr="00B847E5">
        <w:rPr>
          <w:rFonts w:asciiTheme="minorHAnsi" w:hAnsiTheme="minorHAnsi" w:cstheme="minorHAnsi"/>
          <w:sz w:val="24"/>
          <w:szCs w:val="24"/>
        </w:rPr>
        <w:t xml:space="preserve"> </w:t>
      </w:r>
      <w:r w:rsidRPr="00B847E5">
        <w:rPr>
          <w:rFonts w:asciiTheme="minorHAnsi" w:hAnsiTheme="minorHAnsi" w:cstheme="minorHAnsi"/>
          <w:sz w:val="24"/>
          <w:szCs w:val="24"/>
        </w:rPr>
        <w:t>r</w:t>
      </w:r>
      <w:r w:rsidRPr="00B847E5">
        <w:rPr>
          <w:rFonts w:asciiTheme="minorHAnsi" w:hAnsiTheme="minorHAnsi" w:cstheme="minorHAnsi"/>
          <w:sz w:val="24"/>
          <w:szCs w:val="24"/>
        </w:rPr>
        <w:t>esume to Michele Hernandez</w:t>
      </w:r>
      <w:r w:rsidRPr="00B847E5">
        <w:rPr>
          <w:rFonts w:asciiTheme="minorHAnsi" w:hAnsiTheme="minorHAnsi" w:cstheme="minorHAnsi"/>
          <w:sz w:val="24"/>
          <w:szCs w:val="24"/>
        </w:rPr>
        <w:t xml:space="preserve"> at </w:t>
      </w:r>
      <w:hyperlink r:id="rId6" w:history="1">
        <w:r w:rsidRPr="00B847E5">
          <w:rPr>
            <w:rStyle w:val="Hyperlink"/>
            <w:rFonts w:asciiTheme="minorHAnsi" w:hAnsiTheme="minorHAnsi" w:cstheme="minorHAnsi"/>
            <w:sz w:val="24"/>
            <w:szCs w:val="24"/>
          </w:rPr>
          <w:t>mhernandez@CardiacRMS.com</w:t>
        </w:r>
      </w:hyperlink>
      <w:r w:rsidRPr="00B847E5">
        <w:rPr>
          <w:rFonts w:asciiTheme="minorHAnsi" w:hAnsiTheme="minorHAnsi" w:cstheme="minorHAnsi"/>
          <w:sz w:val="24"/>
          <w:szCs w:val="24"/>
        </w:rPr>
        <w:t>.</w:t>
      </w:r>
    </w:p>
    <w:sectPr w:rsidR="00132718" w:rsidRPr="00B847E5">
      <w:pgSz w:w="12240" w:h="15840"/>
      <w:pgMar w:top="780" w:right="1320" w:bottom="280" w:left="11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176BD"/>
    <w:multiLevelType w:val="hybridMultilevel"/>
    <w:tmpl w:val="2A6617EE"/>
    <w:lvl w:ilvl="0" w:tplc="04090001">
      <w:start w:val="1"/>
      <w:numFmt w:val="bullet"/>
      <w:lvlText w:val=""/>
      <w:lvlJc w:val="left"/>
      <w:pPr>
        <w:ind w:left="830" w:hanging="360"/>
      </w:pPr>
      <w:rPr>
        <w:rFonts w:ascii="Symbol" w:hAnsi="Symbol"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1" w15:restartNumberingAfterBreak="0">
    <w:nsid w:val="22846C78"/>
    <w:multiLevelType w:val="hybridMultilevel"/>
    <w:tmpl w:val="F0E4DB30"/>
    <w:lvl w:ilvl="0" w:tplc="555AEB9C">
      <w:numFmt w:val="bullet"/>
      <w:lvlText w:val=""/>
      <w:lvlJc w:val="left"/>
      <w:pPr>
        <w:ind w:left="536" w:hanging="425"/>
      </w:pPr>
      <w:rPr>
        <w:rFonts w:hint="default"/>
        <w:w w:val="100"/>
        <w:lang w:val="en-US" w:eastAsia="en-US" w:bidi="ar-SA"/>
      </w:rPr>
    </w:lvl>
    <w:lvl w:ilvl="1" w:tplc="78D86456">
      <w:numFmt w:val="bullet"/>
      <w:lvlText w:val="•"/>
      <w:lvlJc w:val="left"/>
      <w:pPr>
        <w:ind w:left="1466" w:hanging="425"/>
      </w:pPr>
      <w:rPr>
        <w:rFonts w:hint="default"/>
        <w:lang w:val="en-US" w:eastAsia="en-US" w:bidi="ar-SA"/>
      </w:rPr>
    </w:lvl>
    <w:lvl w:ilvl="2" w:tplc="CA28FFC2">
      <w:numFmt w:val="bullet"/>
      <w:lvlText w:val="•"/>
      <w:lvlJc w:val="left"/>
      <w:pPr>
        <w:ind w:left="2392" w:hanging="425"/>
      </w:pPr>
      <w:rPr>
        <w:rFonts w:hint="default"/>
        <w:lang w:val="en-US" w:eastAsia="en-US" w:bidi="ar-SA"/>
      </w:rPr>
    </w:lvl>
    <w:lvl w:ilvl="3" w:tplc="3C061342">
      <w:numFmt w:val="bullet"/>
      <w:lvlText w:val="•"/>
      <w:lvlJc w:val="left"/>
      <w:pPr>
        <w:ind w:left="3318" w:hanging="425"/>
      </w:pPr>
      <w:rPr>
        <w:rFonts w:hint="default"/>
        <w:lang w:val="en-US" w:eastAsia="en-US" w:bidi="ar-SA"/>
      </w:rPr>
    </w:lvl>
    <w:lvl w:ilvl="4" w:tplc="23641A94">
      <w:numFmt w:val="bullet"/>
      <w:lvlText w:val="•"/>
      <w:lvlJc w:val="left"/>
      <w:pPr>
        <w:ind w:left="4244" w:hanging="425"/>
      </w:pPr>
      <w:rPr>
        <w:rFonts w:hint="default"/>
        <w:lang w:val="en-US" w:eastAsia="en-US" w:bidi="ar-SA"/>
      </w:rPr>
    </w:lvl>
    <w:lvl w:ilvl="5" w:tplc="273EE8AA">
      <w:numFmt w:val="bullet"/>
      <w:lvlText w:val="•"/>
      <w:lvlJc w:val="left"/>
      <w:pPr>
        <w:ind w:left="5170" w:hanging="425"/>
      </w:pPr>
      <w:rPr>
        <w:rFonts w:hint="default"/>
        <w:lang w:val="en-US" w:eastAsia="en-US" w:bidi="ar-SA"/>
      </w:rPr>
    </w:lvl>
    <w:lvl w:ilvl="6" w:tplc="4FE43500">
      <w:numFmt w:val="bullet"/>
      <w:lvlText w:val="•"/>
      <w:lvlJc w:val="left"/>
      <w:pPr>
        <w:ind w:left="6096" w:hanging="425"/>
      </w:pPr>
      <w:rPr>
        <w:rFonts w:hint="default"/>
        <w:lang w:val="en-US" w:eastAsia="en-US" w:bidi="ar-SA"/>
      </w:rPr>
    </w:lvl>
    <w:lvl w:ilvl="7" w:tplc="C2387702">
      <w:numFmt w:val="bullet"/>
      <w:lvlText w:val="•"/>
      <w:lvlJc w:val="left"/>
      <w:pPr>
        <w:ind w:left="7022" w:hanging="425"/>
      </w:pPr>
      <w:rPr>
        <w:rFonts w:hint="default"/>
        <w:lang w:val="en-US" w:eastAsia="en-US" w:bidi="ar-SA"/>
      </w:rPr>
    </w:lvl>
    <w:lvl w:ilvl="8" w:tplc="10587740">
      <w:numFmt w:val="bullet"/>
      <w:lvlText w:val="•"/>
      <w:lvlJc w:val="left"/>
      <w:pPr>
        <w:ind w:left="7948" w:hanging="425"/>
      </w:pPr>
      <w:rPr>
        <w:rFonts w:hint="default"/>
        <w:lang w:val="en-US" w:eastAsia="en-US" w:bidi="ar-SA"/>
      </w:rPr>
    </w:lvl>
  </w:abstractNum>
  <w:abstractNum w:abstractNumId="2" w15:restartNumberingAfterBreak="0">
    <w:nsid w:val="46847A93"/>
    <w:multiLevelType w:val="hybridMultilevel"/>
    <w:tmpl w:val="6E320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B7421C8"/>
    <w:multiLevelType w:val="hybridMultilevel"/>
    <w:tmpl w:val="5FC216AA"/>
    <w:lvl w:ilvl="0" w:tplc="04090001">
      <w:start w:val="1"/>
      <w:numFmt w:val="bullet"/>
      <w:lvlText w:val=""/>
      <w:lvlJc w:val="left"/>
      <w:pPr>
        <w:ind w:left="830" w:hanging="360"/>
      </w:pPr>
      <w:rPr>
        <w:rFonts w:ascii="Symbol" w:hAnsi="Symbol"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num w:numId="1" w16cid:durableId="1038235461">
    <w:abstractNumId w:val="1"/>
  </w:num>
  <w:num w:numId="2" w16cid:durableId="130173483">
    <w:abstractNumId w:val="0"/>
  </w:num>
  <w:num w:numId="3" w16cid:durableId="1017121171">
    <w:abstractNumId w:val="3"/>
  </w:num>
  <w:num w:numId="4" w16cid:durableId="211192800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hideSpellingErrors/>
  <w:hideGrammaticalErrors/>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718"/>
    <w:rsid w:val="00132718"/>
    <w:rsid w:val="0013283D"/>
    <w:rsid w:val="006227DE"/>
    <w:rsid w:val="008B0748"/>
    <w:rsid w:val="00B847E5"/>
    <w:rsid w:val="00C050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68D4F"/>
  <w15:docId w15:val="{5E31D66A-0AEC-4164-A4AE-67AD9463D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76"/>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536" w:hanging="416"/>
    </w:pPr>
    <w:rPr>
      <w:sz w:val="24"/>
      <w:szCs w:val="24"/>
    </w:rPr>
  </w:style>
  <w:style w:type="paragraph" w:styleId="ListParagraph">
    <w:name w:val="List Paragraph"/>
    <w:basedOn w:val="Normal"/>
    <w:uiPriority w:val="1"/>
    <w:qFormat/>
    <w:pPr>
      <w:spacing w:line="293" w:lineRule="exact"/>
      <w:ind w:left="536" w:hanging="416"/>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B847E5"/>
    <w:rPr>
      <w:color w:val="0000FF" w:themeColor="hyperlink"/>
      <w:u w:val="single"/>
    </w:rPr>
  </w:style>
  <w:style w:type="character" w:styleId="UnresolvedMention">
    <w:name w:val="Unresolved Mention"/>
    <w:basedOn w:val="DefaultParagraphFont"/>
    <w:uiPriority w:val="99"/>
    <w:semiHidden/>
    <w:unhideWhenUsed/>
    <w:rsid w:val="00B847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hernandez@CardiacRMS.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707</Words>
  <Characters>4030</Characters>
  <Application>Microsoft Office Word</Application>
  <DocSecurity>0</DocSecurity>
  <Lines>33</Lines>
  <Paragraphs>9</Paragraphs>
  <ScaleCrop>false</ScaleCrop>
  <Company/>
  <LinksUpToDate>false</LinksUpToDate>
  <CharactersWithSpaces>4728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Walker</dc:creator>
  <cp:lastModifiedBy>Ilene</cp:lastModifiedBy>
  <cp:revision>3</cp:revision>
  <dcterms:created xsi:type="dcterms:W3CDTF">2023-01-16T22:39:00Z</dcterms:created>
  <dcterms:modified xsi:type="dcterms:W3CDTF">2023-01-21T04:40:00Z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2021-12-10T00:00:00Z</vt:filetime>
  </property>
  <property fmtid="{D5CDD505-2E9C-101B-9397-08002B2CF9AE}" pid="3" name="Creator">
    <vt:lpwstr>Microsoft® Word for Microsoft 365</vt:lpwstr>
  </property>
  <property fmtid="{D5CDD505-2E9C-101B-9397-08002B2CF9AE}" pid="4" name="LastSaved">
    <vt:filetime>2023-01-11T00:00:00Z</vt:filetime>
  </property>
</Properties>
</file>